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4BB12" w14:textId="5C971B00" w:rsidR="004262AD" w:rsidRDefault="009D6B79">
      <w:pPr>
        <w:rPr>
          <w:b/>
          <w:bCs/>
          <w:sz w:val="28"/>
          <w:szCs w:val="28"/>
        </w:rPr>
      </w:pPr>
      <w:r>
        <w:rPr>
          <w:b/>
          <w:bCs/>
          <w:sz w:val="28"/>
          <w:szCs w:val="28"/>
        </w:rPr>
        <w:t>Fall</w:t>
      </w:r>
      <w:r w:rsidR="00EE27F8">
        <w:rPr>
          <w:b/>
          <w:bCs/>
          <w:sz w:val="28"/>
          <w:szCs w:val="28"/>
        </w:rPr>
        <w:t xml:space="preserve"> 202</w:t>
      </w:r>
      <w:r w:rsidR="00754A36">
        <w:rPr>
          <w:b/>
          <w:bCs/>
          <w:sz w:val="28"/>
          <w:szCs w:val="28"/>
        </w:rPr>
        <w:t>3</w:t>
      </w:r>
      <w:r w:rsidR="00EE27F8">
        <w:rPr>
          <w:b/>
          <w:bCs/>
          <w:sz w:val="28"/>
          <w:szCs w:val="28"/>
        </w:rPr>
        <w:t xml:space="preserve"> </w:t>
      </w:r>
      <w:r w:rsidR="0099490C">
        <w:rPr>
          <w:b/>
          <w:bCs/>
          <w:sz w:val="28"/>
          <w:szCs w:val="28"/>
        </w:rPr>
        <w:t>Chapter Excellence Plan (</w:t>
      </w:r>
      <w:r w:rsidR="00EE27F8">
        <w:rPr>
          <w:b/>
          <w:bCs/>
          <w:sz w:val="28"/>
          <w:szCs w:val="28"/>
        </w:rPr>
        <w:t>CEP</w:t>
      </w:r>
      <w:r w:rsidR="0099490C">
        <w:rPr>
          <w:b/>
          <w:bCs/>
          <w:sz w:val="28"/>
          <w:szCs w:val="28"/>
        </w:rPr>
        <w:t>)</w:t>
      </w:r>
      <w:r w:rsidR="00EE27F8">
        <w:rPr>
          <w:b/>
          <w:bCs/>
          <w:sz w:val="28"/>
          <w:szCs w:val="28"/>
        </w:rPr>
        <w:t xml:space="preserve"> Report</w:t>
      </w:r>
    </w:p>
    <w:p w14:paraId="0E194275" w14:textId="20380AE6" w:rsidR="00A2197E" w:rsidRPr="00DF33E5" w:rsidRDefault="0099490C">
      <w:pPr>
        <w:rPr>
          <w:sz w:val="28"/>
          <w:szCs w:val="28"/>
        </w:rPr>
      </w:pPr>
      <w:r>
        <w:rPr>
          <w:b/>
          <w:bCs/>
          <w:sz w:val="28"/>
          <w:szCs w:val="28"/>
        </w:rPr>
        <w:t>________</w:t>
      </w:r>
      <w:r w:rsidR="00A2197E" w:rsidRPr="00DF33E5">
        <w:rPr>
          <w:b/>
          <w:bCs/>
          <w:sz w:val="28"/>
          <w:szCs w:val="28"/>
        </w:rPr>
        <w:t xml:space="preserve"> Chapter</w:t>
      </w:r>
    </w:p>
    <w:p w14:paraId="3E38D046" w14:textId="249AEEEA" w:rsidR="00A2197E" w:rsidRDefault="00A2197E">
      <w:pPr>
        <w:rPr>
          <w:sz w:val="24"/>
          <w:szCs w:val="24"/>
        </w:rPr>
      </w:pPr>
    </w:p>
    <w:p w14:paraId="5D1504C1" w14:textId="77777777" w:rsidR="00EE27F8" w:rsidRDefault="00EE27F8" w:rsidP="00EE27F8">
      <w:pPr>
        <w:rPr>
          <w:b/>
          <w:bCs/>
          <w:sz w:val="20"/>
          <w:szCs w:val="20"/>
        </w:rPr>
      </w:pPr>
      <w:r>
        <w:rPr>
          <w:b/>
          <w:bCs/>
          <w:sz w:val="20"/>
          <w:szCs w:val="20"/>
        </w:rPr>
        <w:t>Overall Performance:</w:t>
      </w:r>
    </w:p>
    <w:p w14:paraId="0A644E43" w14:textId="3FFD70E7" w:rsidR="00EE27F8" w:rsidRDefault="00EE27F8" w:rsidP="00EE27F8">
      <w:pPr>
        <w:pStyle w:val="ListParagraph"/>
        <w:numPr>
          <w:ilvl w:val="0"/>
          <w:numId w:val="1"/>
        </w:numPr>
        <w:rPr>
          <w:b/>
          <w:bCs/>
          <w:sz w:val="20"/>
          <w:szCs w:val="20"/>
        </w:rPr>
      </w:pPr>
      <w:r>
        <w:rPr>
          <w:b/>
          <w:bCs/>
          <w:sz w:val="20"/>
          <w:szCs w:val="20"/>
        </w:rPr>
        <w:t xml:space="preserve">Required: </w:t>
      </w:r>
      <w:r w:rsidR="00063DBD">
        <w:rPr>
          <w:b/>
          <w:bCs/>
          <w:sz w:val="20"/>
          <w:szCs w:val="20"/>
        </w:rPr>
        <w:t>xx</w:t>
      </w:r>
      <w:r>
        <w:rPr>
          <w:b/>
          <w:bCs/>
          <w:sz w:val="20"/>
          <w:szCs w:val="20"/>
        </w:rPr>
        <w:t>/</w:t>
      </w:r>
      <w:r w:rsidR="009D6B79">
        <w:rPr>
          <w:b/>
          <w:bCs/>
          <w:sz w:val="20"/>
          <w:szCs w:val="20"/>
        </w:rPr>
        <w:t>31</w:t>
      </w:r>
      <w:r>
        <w:rPr>
          <w:b/>
          <w:bCs/>
          <w:sz w:val="20"/>
          <w:szCs w:val="20"/>
        </w:rPr>
        <w:t xml:space="preserve"> </w:t>
      </w:r>
    </w:p>
    <w:p w14:paraId="69523D91" w14:textId="4D393BF3" w:rsidR="003E0E8A" w:rsidRPr="009D6B79" w:rsidRDefault="00EE27F8" w:rsidP="00483CE8">
      <w:pPr>
        <w:pStyle w:val="ListParagraph"/>
        <w:numPr>
          <w:ilvl w:val="0"/>
          <w:numId w:val="1"/>
        </w:numPr>
        <w:rPr>
          <w:b/>
          <w:bCs/>
          <w:sz w:val="20"/>
          <w:szCs w:val="20"/>
        </w:rPr>
      </w:pPr>
      <w:r>
        <w:rPr>
          <w:b/>
          <w:bCs/>
          <w:sz w:val="20"/>
          <w:szCs w:val="20"/>
        </w:rPr>
        <w:t xml:space="preserve">Optional: </w:t>
      </w:r>
      <w:r w:rsidR="00063DBD">
        <w:rPr>
          <w:b/>
          <w:bCs/>
          <w:sz w:val="20"/>
          <w:szCs w:val="20"/>
        </w:rPr>
        <w:t>xx</w:t>
      </w:r>
      <w:r>
        <w:rPr>
          <w:b/>
          <w:bCs/>
          <w:sz w:val="20"/>
          <w:szCs w:val="20"/>
        </w:rPr>
        <w:t>/</w:t>
      </w:r>
      <w:r w:rsidR="009D6B79">
        <w:rPr>
          <w:b/>
          <w:bCs/>
          <w:sz w:val="20"/>
          <w:szCs w:val="20"/>
        </w:rPr>
        <w:t>13</w:t>
      </w:r>
      <w:r>
        <w:rPr>
          <w:b/>
          <w:bCs/>
          <w:sz w:val="20"/>
          <w:szCs w:val="20"/>
        </w:rPr>
        <w:t xml:space="preserve">  </w:t>
      </w:r>
    </w:p>
    <w:p w14:paraId="3AE549D3" w14:textId="77777777" w:rsidR="00EE27F8" w:rsidRDefault="00EE27F8" w:rsidP="00EE27F8">
      <w:pPr>
        <w:rPr>
          <w:sz w:val="20"/>
          <w:szCs w:val="20"/>
        </w:rPr>
      </w:pPr>
    </w:p>
    <w:p w14:paraId="094DE452" w14:textId="77777777" w:rsidR="00EE27F8" w:rsidRPr="00DD47FA" w:rsidRDefault="00EE27F8" w:rsidP="00DD47FA">
      <w:pPr>
        <w:shd w:val="clear" w:color="auto" w:fill="D0CECE" w:themeFill="background2" w:themeFillShade="E6"/>
        <w:rPr>
          <w:b/>
          <w:bCs/>
          <w:sz w:val="20"/>
          <w:szCs w:val="20"/>
        </w:rPr>
      </w:pPr>
      <w:r w:rsidRPr="00DD47FA">
        <w:rPr>
          <w:b/>
          <w:bCs/>
          <w:sz w:val="20"/>
          <w:szCs w:val="20"/>
        </w:rPr>
        <w:t>Academic Excellence:</w:t>
      </w:r>
    </w:p>
    <w:p w14:paraId="0C3CC7E7" w14:textId="3B019C53" w:rsidR="00EE27F8" w:rsidRDefault="00EE27F8" w:rsidP="00EE27F8">
      <w:pPr>
        <w:pStyle w:val="ListParagraph"/>
        <w:numPr>
          <w:ilvl w:val="0"/>
          <w:numId w:val="2"/>
        </w:numPr>
        <w:rPr>
          <w:sz w:val="20"/>
          <w:szCs w:val="20"/>
        </w:rPr>
      </w:pPr>
      <w:r>
        <w:rPr>
          <w:sz w:val="20"/>
          <w:szCs w:val="20"/>
        </w:rPr>
        <w:t xml:space="preserve">Required: </w:t>
      </w:r>
      <w:r w:rsidR="00063DBD">
        <w:rPr>
          <w:sz w:val="20"/>
          <w:szCs w:val="20"/>
        </w:rPr>
        <w:t>x</w:t>
      </w:r>
      <w:r>
        <w:rPr>
          <w:sz w:val="20"/>
          <w:szCs w:val="20"/>
        </w:rPr>
        <w:t>/</w:t>
      </w:r>
      <w:r w:rsidR="009D6B79">
        <w:rPr>
          <w:sz w:val="20"/>
          <w:szCs w:val="20"/>
        </w:rPr>
        <w:t>2</w:t>
      </w:r>
      <w:r>
        <w:rPr>
          <w:sz w:val="20"/>
          <w:szCs w:val="20"/>
        </w:rPr>
        <w:t xml:space="preserve"> – </w:t>
      </w:r>
      <w:r w:rsidR="00063DBD">
        <w:rPr>
          <w:sz w:val="20"/>
          <w:szCs w:val="20"/>
        </w:rPr>
        <w:t>xx</w:t>
      </w:r>
      <w:r>
        <w:rPr>
          <w:sz w:val="20"/>
          <w:szCs w:val="20"/>
        </w:rPr>
        <w:t>%</w:t>
      </w:r>
    </w:p>
    <w:p w14:paraId="12CD9F8B" w14:textId="1E45D053" w:rsidR="00EE27F8" w:rsidRDefault="00EE27F8" w:rsidP="00EE27F8">
      <w:pPr>
        <w:pStyle w:val="ListParagraph"/>
        <w:numPr>
          <w:ilvl w:val="0"/>
          <w:numId w:val="2"/>
        </w:numPr>
        <w:rPr>
          <w:sz w:val="20"/>
          <w:szCs w:val="20"/>
        </w:rPr>
      </w:pPr>
      <w:r>
        <w:rPr>
          <w:sz w:val="20"/>
          <w:szCs w:val="20"/>
        </w:rPr>
        <w:t xml:space="preserve">Optional: </w:t>
      </w:r>
      <w:r w:rsidR="00063DBD">
        <w:rPr>
          <w:sz w:val="20"/>
          <w:szCs w:val="20"/>
        </w:rPr>
        <w:t>x</w:t>
      </w:r>
      <w:r>
        <w:rPr>
          <w:sz w:val="20"/>
          <w:szCs w:val="20"/>
        </w:rPr>
        <w:t>/</w:t>
      </w:r>
      <w:r w:rsidR="009D6B79">
        <w:rPr>
          <w:sz w:val="20"/>
          <w:szCs w:val="20"/>
        </w:rPr>
        <w:t>2</w:t>
      </w:r>
      <w:r>
        <w:rPr>
          <w:sz w:val="20"/>
          <w:szCs w:val="20"/>
        </w:rPr>
        <w:t xml:space="preserve"> – </w:t>
      </w:r>
      <w:r w:rsidR="00063DBD">
        <w:rPr>
          <w:sz w:val="20"/>
          <w:szCs w:val="20"/>
        </w:rPr>
        <w:t>xx</w:t>
      </w:r>
      <w:r>
        <w:rPr>
          <w:sz w:val="20"/>
          <w:szCs w:val="20"/>
        </w:rPr>
        <w:t xml:space="preserve">% </w:t>
      </w:r>
    </w:p>
    <w:p w14:paraId="2634D0D1" w14:textId="77777777" w:rsidR="00BF1195" w:rsidRDefault="00BF1195">
      <w:pPr>
        <w:rPr>
          <w:sz w:val="24"/>
          <w:szCs w:val="24"/>
        </w:rPr>
      </w:pPr>
    </w:p>
    <w:p w14:paraId="2C4B27C1" w14:textId="45209B9F" w:rsidR="00A2197E" w:rsidRDefault="00A2197E">
      <w:pPr>
        <w:rPr>
          <w:b/>
          <w:bCs/>
          <w:sz w:val="20"/>
          <w:szCs w:val="20"/>
        </w:rPr>
      </w:pPr>
      <w:r>
        <w:rPr>
          <w:b/>
          <w:bCs/>
          <w:sz w:val="20"/>
          <w:szCs w:val="20"/>
        </w:rPr>
        <w:t>Category: Academic Excellence</w:t>
      </w:r>
    </w:p>
    <w:tbl>
      <w:tblPr>
        <w:tblStyle w:val="TableGrid"/>
        <w:tblW w:w="10255" w:type="dxa"/>
        <w:tblLook w:val="04A0" w:firstRow="1" w:lastRow="0" w:firstColumn="1" w:lastColumn="0" w:noHBand="0" w:noVBand="1"/>
      </w:tblPr>
      <w:tblGrid>
        <w:gridCol w:w="355"/>
        <w:gridCol w:w="7650"/>
        <w:gridCol w:w="630"/>
        <w:gridCol w:w="1620"/>
      </w:tblGrid>
      <w:tr w:rsidR="00B119F8" w:rsidRPr="006C3EB4" w14:paraId="08C7012A" w14:textId="77777777" w:rsidTr="00B119F8">
        <w:tc>
          <w:tcPr>
            <w:tcW w:w="355" w:type="dxa"/>
          </w:tcPr>
          <w:p w14:paraId="3080D083" w14:textId="621E778D" w:rsidR="00B119F8" w:rsidRPr="006C3EB4" w:rsidRDefault="00B119F8">
            <w:pPr>
              <w:rPr>
                <w:rFonts w:cstheme="minorHAnsi"/>
                <w:sz w:val="20"/>
                <w:szCs w:val="20"/>
              </w:rPr>
            </w:pPr>
          </w:p>
        </w:tc>
        <w:tc>
          <w:tcPr>
            <w:tcW w:w="7650" w:type="dxa"/>
          </w:tcPr>
          <w:p w14:paraId="58CBF58C" w14:textId="49750F23" w:rsidR="00B119F8" w:rsidRPr="006C3EB4" w:rsidRDefault="00B119F8">
            <w:pPr>
              <w:rPr>
                <w:rFonts w:cstheme="minorHAnsi"/>
                <w:b/>
                <w:bCs/>
                <w:sz w:val="20"/>
                <w:szCs w:val="20"/>
              </w:rPr>
            </w:pPr>
            <w:r w:rsidRPr="006C3EB4">
              <w:rPr>
                <w:rFonts w:cstheme="minorHAnsi"/>
                <w:b/>
                <w:bCs/>
                <w:sz w:val="20"/>
                <w:szCs w:val="20"/>
              </w:rPr>
              <w:t>Criteria</w:t>
            </w:r>
          </w:p>
        </w:tc>
        <w:tc>
          <w:tcPr>
            <w:tcW w:w="630" w:type="dxa"/>
          </w:tcPr>
          <w:p w14:paraId="2397F266" w14:textId="00D3319C" w:rsidR="00B119F8" w:rsidRPr="006C3EB4" w:rsidRDefault="00B119F8">
            <w:pPr>
              <w:rPr>
                <w:rFonts w:cstheme="minorHAnsi"/>
                <w:b/>
                <w:bCs/>
                <w:sz w:val="20"/>
                <w:szCs w:val="20"/>
              </w:rPr>
            </w:pPr>
            <w:r w:rsidRPr="006C3EB4">
              <w:rPr>
                <w:rFonts w:cstheme="minorHAnsi"/>
                <w:b/>
                <w:bCs/>
                <w:sz w:val="20"/>
                <w:szCs w:val="20"/>
              </w:rPr>
              <w:t>R/O</w:t>
            </w:r>
          </w:p>
        </w:tc>
        <w:tc>
          <w:tcPr>
            <w:tcW w:w="1620" w:type="dxa"/>
          </w:tcPr>
          <w:p w14:paraId="173AF42C" w14:textId="017D9FF6" w:rsidR="00B119F8" w:rsidRPr="006C3EB4" w:rsidRDefault="00B119F8">
            <w:pPr>
              <w:rPr>
                <w:rFonts w:cstheme="minorHAnsi"/>
                <w:b/>
                <w:bCs/>
                <w:sz w:val="20"/>
                <w:szCs w:val="20"/>
              </w:rPr>
            </w:pPr>
            <w:r w:rsidRPr="006C3EB4">
              <w:rPr>
                <w:rFonts w:cstheme="minorHAnsi"/>
                <w:b/>
                <w:bCs/>
                <w:sz w:val="20"/>
                <w:szCs w:val="20"/>
              </w:rPr>
              <w:t>Approval Status</w:t>
            </w:r>
          </w:p>
        </w:tc>
      </w:tr>
      <w:tr w:rsidR="00B119F8" w:rsidRPr="006C3EB4" w14:paraId="206D0B85" w14:textId="77777777" w:rsidTr="00B119F8">
        <w:tc>
          <w:tcPr>
            <w:tcW w:w="355" w:type="dxa"/>
          </w:tcPr>
          <w:p w14:paraId="558458E3" w14:textId="45DD5622" w:rsidR="00B119F8" w:rsidRPr="006C3EB4" w:rsidRDefault="00B119F8">
            <w:pPr>
              <w:rPr>
                <w:rFonts w:cstheme="minorHAnsi"/>
                <w:sz w:val="20"/>
                <w:szCs w:val="20"/>
              </w:rPr>
            </w:pPr>
            <w:r w:rsidRPr="006C3EB4">
              <w:rPr>
                <w:rFonts w:cstheme="minorHAnsi"/>
                <w:sz w:val="20"/>
                <w:szCs w:val="20"/>
              </w:rPr>
              <w:t>1</w:t>
            </w:r>
          </w:p>
        </w:tc>
        <w:tc>
          <w:tcPr>
            <w:tcW w:w="7650" w:type="dxa"/>
          </w:tcPr>
          <w:p w14:paraId="2D48F8E8" w14:textId="77777777" w:rsidR="006C3EB4" w:rsidRPr="009D6B79" w:rsidRDefault="006C3EB4" w:rsidP="006C3EB4">
            <w:pPr>
              <w:ind w:right="-21"/>
              <w:rPr>
                <w:rFonts w:cstheme="minorHAnsi"/>
                <w:sz w:val="20"/>
                <w:szCs w:val="20"/>
              </w:rPr>
            </w:pPr>
            <w:r w:rsidRPr="009D6B79">
              <w:rPr>
                <w:rFonts w:cstheme="minorHAnsi"/>
                <w:sz w:val="20"/>
                <w:szCs w:val="20"/>
              </w:rPr>
              <w:t xml:space="preserve">The chapter has a structured Academic Review Committee, including at least one advisor, that meets with all members not meeting the chapter minimum GPA standards each term. </w:t>
            </w:r>
          </w:p>
          <w:p w14:paraId="5152D1E2" w14:textId="4C6B57CE" w:rsidR="00B119F8" w:rsidRPr="009D6B79" w:rsidRDefault="006C3EB4" w:rsidP="006C3EB4">
            <w:pPr>
              <w:rPr>
                <w:rFonts w:cstheme="minorHAnsi"/>
                <w:sz w:val="20"/>
                <w:szCs w:val="20"/>
              </w:rPr>
            </w:pPr>
            <w:r w:rsidRPr="009D6B79">
              <w:rPr>
                <w:rFonts w:cstheme="minorHAnsi"/>
                <w:i/>
                <w:iCs/>
                <w:sz w:val="20"/>
                <w:szCs w:val="20"/>
              </w:rPr>
              <w:t>Submissions must include committee membership</w:t>
            </w:r>
            <w:r w:rsidR="009D6B79" w:rsidRPr="009D6B79">
              <w:rPr>
                <w:rFonts w:cstheme="minorHAnsi"/>
                <w:i/>
                <w:iCs/>
                <w:sz w:val="20"/>
                <w:szCs w:val="20"/>
              </w:rPr>
              <w:t>,</w:t>
            </w:r>
            <w:r w:rsidRPr="009D6B79">
              <w:rPr>
                <w:rFonts w:cstheme="minorHAnsi"/>
                <w:i/>
                <w:iCs/>
                <w:sz w:val="20"/>
                <w:szCs w:val="20"/>
              </w:rPr>
              <w:t xml:space="preserve"> and a summary of the assistance provided to members not meeting chapter minimum GPA standards.</w:t>
            </w:r>
          </w:p>
        </w:tc>
        <w:tc>
          <w:tcPr>
            <w:tcW w:w="630" w:type="dxa"/>
          </w:tcPr>
          <w:p w14:paraId="714AA7A3" w14:textId="2228F0E5" w:rsidR="00B119F8" w:rsidRPr="006C3EB4" w:rsidRDefault="00B119F8">
            <w:pPr>
              <w:rPr>
                <w:rFonts w:cstheme="minorHAnsi"/>
                <w:sz w:val="20"/>
                <w:szCs w:val="20"/>
              </w:rPr>
            </w:pPr>
            <w:r w:rsidRPr="006C3EB4">
              <w:rPr>
                <w:rFonts w:cstheme="minorHAnsi"/>
                <w:sz w:val="20"/>
                <w:szCs w:val="20"/>
              </w:rPr>
              <w:t>R</w:t>
            </w:r>
          </w:p>
        </w:tc>
        <w:tc>
          <w:tcPr>
            <w:tcW w:w="1620" w:type="dxa"/>
            <w:shd w:val="clear" w:color="auto" w:fill="auto"/>
          </w:tcPr>
          <w:p w14:paraId="580DFE91" w14:textId="69A55F20" w:rsidR="00B119F8" w:rsidRPr="006C3EB4" w:rsidRDefault="00B119F8">
            <w:pPr>
              <w:rPr>
                <w:rFonts w:cstheme="minorHAnsi"/>
                <w:sz w:val="20"/>
                <w:szCs w:val="20"/>
              </w:rPr>
            </w:pPr>
          </w:p>
        </w:tc>
      </w:tr>
      <w:tr w:rsidR="009D6B79" w:rsidRPr="006C3EB4" w14:paraId="523E25F6" w14:textId="77777777" w:rsidTr="00B119F8">
        <w:tc>
          <w:tcPr>
            <w:tcW w:w="355" w:type="dxa"/>
          </w:tcPr>
          <w:p w14:paraId="125FAD29" w14:textId="573E1E22" w:rsidR="009D6B79" w:rsidRPr="006C3EB4" w:rsidRDefault="009D6B79">
            <w:pPr>
              <w:rPr>
                <w:rFonts w:cstheme="minorHAnsi"/>
                <w:sz w:val="20"/>
                <w:szCs w:val="20"/>
              </w:rPr>
            </w:pPr>
            <w:r w:rsidRPr="006C3EB4">
              <w:rPr>
                <w:rFonts w:cstheme="minorHAnsi"/>
                <w:sz w:val="20"/>
                <w:szCs w:val="20"/>
              </w:rPr>
              <w:t>2</w:t>
            </w:r>
          </w:p>
        </w:tc>
        <w:tc>
          <w:tcPr>
            <w:tcW w:w="7650" w:type="dxa"/>
          </w:tcPr>
          <w:p w14:paraId="2AFECCCC" w14:textId="77777777" w:rsidR="009D6B79" w:rsidRPr="009D6B79" w:rsidRDefault="009D6B79" w:rsidP="006C3EB4">
            <w:pPr>
              <w:ind w:right="-21"/>
              <w:rPr>
                <w:sz w:val="20"/>
                <w:szCs w:val="20"/>
              </w:rPr>
            </w:pPr>
            <w:r w:rsidRPr="009D6B79">
              <w:rPr>
                <w:sz w:val="20"/>
                <w:szCs w:val="20"/>
              </w:rPr>
              <w:t xml:space="preserve">The chapter has a written document that includes information on campus academic resources and/or tutoring. This is distributed and/or accessible to all members. </w:t>
            </w:r>
          </w:p>
          <w:p w14:paraId="7B82A813" w14:textId="0C0387CD" w:rsidR="009D6B79" w:rsidRPr="009D6B79" w:rsidRDefault="009D6B79" w:rsidP="006C3EB4">
            <w:pPr>
              <w:rPr>
                <w:rFonts w:cstheme="minorHAnsi"/>
                <w:color w:val="000000"/>
                <w:sz w:val="20"/>
                <w:szCs w:val="20"/>
              </w:rPr>
            </w:pPr>
            <w:r w:rsidRPr="009D6B79">
              <w:rPr>
                <w:i/>
                <w:iCs/>
                <w:sz w:val="20"/>
                <w:szCs w:val="20"/>
              </w:rPr>
              <w:t>Submissions must include a copy of the document and evidence of its distribution or accessibility to all members.</w:t>
            </w:r>
          </w:p>
        </w:tc>
        <w:tc>
          <w:tcPr>
            <w:tcW w:w="630" w:type="dxa"/>
          </w:tcPr>
          <w:p w14:paraId="5E76EB38" w14:textId="30B8DDE3" w:rsidR="009D6B79" w:rsidRPr="008E5379" w:rsidRDefault="009D6B79">
            <w:pPr>
              <w:rPr>
                <w:rFonts w:cstheme="minorHAnsi"/>
                <w:sz w:val="20"/>
                <w:szCs w:val="20"/>
                <w:highlight w:val="yellow"/>
              </w:rPr>
            </w:pPr>
            <w:r w:rsidRPr="006C3EB4">
              <w:rPr>
                <w:rFonts w:cstheme="minorHAnsi"/>
                <w:sz w:val="20"/>
                <w:szCs w:val="20"/>
              </w:rPr>
              <w:t>R</w:t>
            </w:r>
          </w:p>
        </w:tc>
        <w:tc>
          <w:tcPr>
            <w:tcW w:w="1620" w:type="dxa"/>
            <w:shd w:val="clear" w:color="auto" w:fill="auto"/>
          </w:tcPr>
          <w:p w14:paraId="132AA92D" w14:textId="12FDEBA5" w:rsidR="009D6B79" w:rsidRPr="006C3EB4" w:rsidRDefault="009D6B79">
            <w:pPr>
              <w:rPr>
                <w:rFonts w:cstheme="minorHAnsi"/>
                <w:sz w:val="20"/>
                <w:szCs w:val="20"/>
              </w:rPr>
            </w:pPr>
          </w:p>
        </w:tc>
      </w:tr>
      <w:tr w:rsidR="009D6B79" w:rsidRPr="006C3EB4" w14:paraId="1C9D514E" w14:textId="77777777" w:rsidTr="00B119F8">
        <w:tc>
          <w:tcPr>
            <w:tcW w:w="355" w:type="dxa"/>
          </w:tcPr>
          <w:p w14:paraId="3543261C" w14:textId="0516D8A5" w:rsidR="009D6B79" w:rsidRPr="006C3EB4" w:rsidRDefault="009D6B79">
            <w:pPr>
              <w:rPr>
                <w:rFonts w:cstheme="minorHAnsi"/>
                <w:sz w:val="20"/>
                <w:szCs w:val="20"/>
              </w:rPr>
            </w:pPr>
            <w:r w:rsidRPr="006C3EB4">
              <w:rPr>
                <w:rFonts w:cstheme="minorHAnsi"/>
                <w:sz w:val="20"/>
                <w:szCs w:val="20"/>
              </w:rPr>
              <w:t>3</w:t>
            </w:r>
          </w:p>
        </w:tc>
        <w:tc>
          <w:tcPr>
            <w:tcW w:w="7650" w:type="dxa"/>
          </w:tcPr>
          <w:p w14:paraId="0D8A4238" w14:textId="77777777" w:rsidR="009D6B79" w:rsidRPr="009D6B79" w:rsidRDefault="009D6B79" w:rsidP="006C3EB4">
            <w:pPr>
              <w:ind w:right="-21"/>
              <w:rPr>
                <w:sz w:val="20"/>
                <w:szCs w:val="20"/>
              </w:rPr>
            </w:pPr>
            <w:r w:rsidRPr="009D6B79">
              <w:rPr>
                <w:sz w:val="20"/>
                <w:szCs w:val="20"/>
              </w:rPr>
              <w:t>The chapter has an internal, chapter-wide academic mentoring program (</w:t>
            </w:r>
            <w:proofErr w:type="gramStart"/>
            <w:r w:rsidRPr="009D6B79">
              <w:rPr>
                <w:sz w:val="20"/>
                <w:szCs w:val="20"/>
              </w:rPr>
              <w:t>i.e.</w:t>
            </w:r>
            <w:proofErr w:type="gramEnd"/>
            <w:r w:rsidRPr="009D6B79">
              <w:rPr>
                <w:sz w:val="20"/>
                <w:szCs w:val="20"/>
              </w:rPr>
              <w:t xml:space="preserve"> brothers paired or grouped together to support each other’s academic success throughout the year). </w:t>
            </w:r>
          </w:p>
          <w:p w14:paraId="6C19CE8B" w14:textId="0C1B290D" w:rsidR="009D6B79" w:rsidRPr="009D6B79" w:rsidRDefault="009D6B79" w:rsidP="006C3EB4">
            <w:pPr>
              <w:rPr>
                <w:rFonts w:cstheme="minorHAnsi"/>
                <w:color w:val="000000"/>
                <w:sz w:val="20"/>
                <w:szCs w:val="20"/>
              </w:rPr>
            </w:pPr>
            <w:r w:rsidRPr="009D6B79">
              <w:rPr>
                <w:i/>
                <w:iCs/>
                <w:sz w:val="20"/>
                <w:szCs w:val="20"/>
              </w:rPr>
              <w:t>Submissions must include a description of the internal academic mentor program and a list of the mentors/mentee groupings.</w:t>
            </w:r>
          </w:p>
        </w:tc>
        <w:tc>
          <w:tcPr>
            <w:tcW w:w="630" w:type="dxa"/>
          </w:tcPr>
          <w:p w14:paraId="3515AA8D" w14:textId="422FCEDD" w:rsidR="009D6B79" w:rsidRPr="006C3EB4" w:rsidRDefault="009D6B79">
            <w:pPr>
              <w:rPr>
                <w:rFonts w:cstheme="minorHAnsi"/>
                <w:sz w:val="20"/>
                <w:szCs w:val="20"/>
              </w:rPr>
            </w:pPr>
            <w:r w:rsidRPr="006C3EB4">
              <w:rPr>
                <w:rFonts w:cstheme="minorHAnsi"/>
                <w:sz w:val="20"/>
                <w:szCs w:val="20"/>
              </w:rPr>
              <w:t>O</w:t>
            </w:r>
          </w:p>
        </w:tc>
        <w:tc>
          <w:tcPr>
            <w:tcW w:w="1620" w:type="dxa"/>
            <w:shd w:val="clear" w:color="auto" w:fill="auto"/>
          </w:tcPr>
          <w:p w14:paraId="1B3CA709" w14:textId="1ED932D9" w:rsidR="009D6B79" w:rsidRPr="006C3EB4" w:rsidRDefault="009D6B79">
            <w:pPr>
              <w:rPr>
                <w:rFonts w:cstheme="minorHAnsi"/>
                <w:sz w:val="20"/>
                <w:szCs w:val="20"/>
              </w:rPr>
            </w:pPr>
          </w:p>
        </w:tc>
      </w:tr>
      <w:tr w:rsidR="009D6B79" w:rsidRPr="006C3EB4" w14:paraId="6BF1A64C" w14:textId="77777777" w:rsidTr="00B119F8">
        <w:tc>
          <w:tcPr>
            <w:tcW w:w="355" w:type="dxa"/>
          </w:tcPr>
          <w:p w14:paraId="5A44CDBD" w14:textId="5881E0B2" w:rsidR="009D6B79" w:rsidRPr="006C3EB4" w:rsidRDefault="009D6B79">
            <w:pPr>
              <w:rPr>
                <w:rFonts w:cstheme="minorHAnsi"/>
                <w:sz w:val="20"/>
                <w:szCs w:val="20"/>
              </w:rPr>
            </w:pPr>
            <w:r w:rsidRPr="006C3EB4">
              <w:rPr>
                <w:rFonts w:cstheme="minorHAnsi"/>
                <w:sz w:val="20"/>
                <w:szCs w:val="20"/>
              </w:rPr>
              <w:t>4</w:t>
            </w:r>
          </w:p>
        </w:tc>
        <w:tc>
          <w:tcPr>
            <w:tcW w:w="7650" w:type="dxa"/>
          </w:tcPr>
          <w:p w14:paraId="36AD79D2" w14:textId="77777777" w:rsidR="009D6B79" w:rsidRPr="009D6B79" w:rsidRDefault="009D6B79" w:rsidP="006C3EB4">
            <w:pPr>
              <w:ind w:right="-21"/>
              <w:rPr>
                <w:sz w:val="20"/>
                <w:szCs w:val="20"/>
              </w:rPr>
            </w:pPr>
            <w:r w:rsidRPr="009D6B79">
              <w:rPr>
                <w:sz w:val="20"/>
                <w:szCs w:val="20"/>
              </w:rPr>
              <w:t>The chapter hosts an external speaker on the topic of academic resources (</w:t>
            </w:r>
            <w:proofErr w:type="gramStart"/>
            <w:r w:rsidRPr="009D6B79">
              <w:rPr>
                <w:sz w:val="20"/>
                <w:szCs w:val="20"/>
              </w:rPr>
              <w:t>i.e.</w:t>
            </w:r>
            <w:proofErr w:type="gramEnd"/>
            <w:r w:rsidRPr="009D6B79">
              <w:rPr>
                <w:sz w:val="20"/>
                <w:szCs w:val="20"/>
              </w:rPr>
              <w:t xml:space="preserve"> academic workshops/seminars, tutoring offerings on campus, study skills, time management, test-taking best practices, etc.)</w:t>
            </w:r>
          </w:p>
          <w:p w14:paraId="1C95B28A" w14:textId="3827427C" w:rsidR="009D6B79" w:rsidRPr="009D6B79" w:rsidRDefault="009D6B79" w:rsidP="006C3EB4">
            <w:pPr>
              <w:rPr>
                <w:rFonts w:cstheme="minorHAnsi"/>
                <w:color w:val="000000"/>
                <w:sz w:val="20"/>
                <w:szCs w:val="20"/>
              </w:rPr>
            </w:pPr>
            <w:r w:rsidRPr="009D6B79">
              <w:rPr>
                <w:i/>
                <w:iCs/>
                <w:sz w:val="20"/>
                <w:szCs w:val="20"/>
              </w:rPr>
              <w:t>Submissions must include an overview of the program, the name and title of who presented, the date the program took place, number of members in attendance, and email correspondence or documentation from the presenter.</w:t>
            </w:r>
          </w:p>
        </w:tc>
        <w:tc>
          <w:tcPr>
            <w:tcW w:w="630" w:type="dxa"/>
          </w:tcPr>
          <w:p w14:paraId="35EF1AAC" w14:textId="6DC01D8F" w:rsidR="009D6B79" w:rsidRPr="006C3EB4" w:rsidRDefault="009D6B79">
            <w:pPr>
              <w:rPr>
                <w:rFonts w:cstheme="minorHAnsi"/>
                <w:sz w:val="20"/>
                <w:szCs w:val="20"/>
              </w:rPr>
            </w:pPr>
            <w:r w:rsidRPr="006C3EB4">
              <w:rPr>
                <w:rFonts w:cstheme="minorHAnsi"/>
                <w:sz w:val="20"/>
                <w:szCs w:val="20"/>
              </w:rPr>
              <w:t>O</w:t>
            </w:r>
          </w:p>
        </w:tc>
        <w:tc>
          <w:tcPr>
            <w:tcW w:w="1620" w:type="dxa"/>
            <w:shd w:val="clear" w:color="auto" w:fill="auto"/>
          </w:tcPr>
          <w:p w14:paraId="30DEF75A" w14:textId="77777777" w:rsidR="009D6B79" w:rsidRPr="006C3EB4" w:rsidRDefault="009D6B79">
            <w:pPr>
              <w:rPr>
                <w:rFonts w:cstheme="minorHAnsi"/>
                <w:sz w:val="20"/>
                <w:szCs w:val="20"/>
              </w:rPr>
            </w:pPr>
          </w:p>
        </w:tc>
      </w:tr>
    </w:tbl>
    <w:p w14:paraId="7449447C" w14:textId="77777777" w:rsidR="006F3172" w:rsidRPr="00A2197E" w:rsidRDefault="006F3172">
      <w:pPr>
        <w:rPr>
          <w:sz w:val="20"/>
          <w:szCs w:val="20"/>
        </w:rPr>
      </w:pPr>
    </w:p>
    <w:p w14:paraId="5FC9AD68" w14:textId="037CE05D" w:rsidR="004266DC" w:rsidRPr="00DD47FA" w:rsidRDefault="004266DC" w:rsidP="00DD47FA">
      <w:pPr>
        <w:shd w:val="clear" w:color="auto" w:fill="D0CECE" w:themeFill="background2" w:themeFillShade="E6"/>
        <w:rPr>
          <w:b/>
          <w:bCs/>
          <w:sz w:val="20"/>
          <w:szCs w:val="20"/>
        </w:rPr>
      </w:pPr>
      <w:r w:rsidRPr="00DD47FA">
        <w:rPr>
          <w:b/>
          <w:bCs/>
          <w:sz w:val="20"/>
          <w:szCs w:val="20"/>
        </w:rPr>
        <w:t>Associate Member Education:</w:t>
      </w:r>
    </w:p>
    <w:p w14:paraId="570E465F" w14:textId="30D596C3" w:rsidR="004266DC" w:rsidRDefault="004266DC" w:rsidP="004266DC">
      <w:pPr>
        <w:pStyle w:val="ListParagraph"/>
        <w:numPr>
          <w:ilvl w:val="0"/>
          <w:numId w:val="2"/>
        </w:numPr>
        <w:rPr>
          <w:sz w:val="20"/>
          <w:szCs w:val="20"/>
        </w:rPr>
      </w:pPr>
      <w:r>
        <w:rPr>
          <w:sz w:val="20"/>
          <w:szCs w:val="20"/>
        </w:rPr>
        <w:t xml:space="preserve">Required: </w:t>
      </w:r>
      <w:r w:rsidR="00063DBD">
        <w:rPr>
          <w:sz w:val="20"/>
          <w:szCs w:val="20"/>
        </w:rPr>
        <w:t>x</w:t>
      </w:r>
      <w:r>
        <w:rPr>
          <w:sz w:val="20"/>
          <w:szCs w:val="20"/>
        </w:rPr>
        <w:t>/</w:t>
      </w:r>
      <w:r w:rsidR="009D6B79">
        <w:rPr>
          <w:sz w:val="20"/>
          <w:szCs w:val="20"/>
        </w:rPr>
        <w:t>8</w:t>
      </w:r>
      <w:r>
        <w:rPr>
          <w:sz w:val="20"/>
          <w:szCs w:val="20"/>
        </w:rPr>
        <w:t xml:space="preserve"> – </w:t>
      </w:r>
      <w:r w:rsidR="00063DBD">
        <w:rPr>
          <w:sz w:val="20"/>
          <w:szCs w:val="20"/>
        </w:rPr>
        <w:t>xx</w:t>
      </w:r>
      <w:r>
        <w:rPr>
          <w:sz w:val="20"/>
          <w:szCs w:val="20"/>
        </w:rPr>
        <w:t>%</w:t>
      </w:r>
    </w:p>
    <w:p w14:paraId="59AE9150" w14:textId="3DD70A5B" w:rsidR="004266DC" w:rsidRDefault="004266DC" w:rsidP="004266DC">
      <w:pPr>
        <w:pStyle w:val="ListParagraph"/>
        <w:numPr>
          <w:ilvl w:val="0"/>
          <w:numId w:val="2"/>
        </w:numPr>
        <w:rPr>
          <w:sz w:val="20"/>
          <w:szCs w:val="20"/>
        </w:rPr>
      </w:pPr>
      <w:r>
        <w:rPr>
          <w:sz w:val="20"/>
          <w:szCs w:val="20"/>
        </w:rPr>
        <w:t xml:space="preserve">Optional: </w:t>
      </w:r>
      <w:r w:rsidR="00063DBD">
        <w:rPr>
          <w:sz w:val="20"/>
          <w:szCs w:val="20"/>
        </w:rPr>
        <w:t>x</w:t>
      </w:r>
      <w:r>
        <w:rPr>
          <w:sz w:val="20"/>
          <w:szCs w:val="20"/>
        </w:rPr>
        <w:t>/</w:t>
      </w:r>
      <w:r w:rsidR="0099490C">
        <w:rPr>
          <w:sz w:val="20"/>
          <w:szCs w:val="20"/>
        </w:rPr>
        <w:t>1</w:t>
      </w:r>
      <w:r>
        <w:rPr>
          <w:sz w:val="20"/>
          <w:szCs w:val="20"/>
        </w:rPr>
        <w:t xml:space="preserve"> – </w:t>
      </w:r>
      <w:r w:rsidR="00063DBD">
        <w:rPr>
          <w:sz w:val="20"/>
          <w:szCs w:val="20"/>
        </w:rPr>
        <w:t>xx</w:t>
      </w:r>
      <w:r>
        <w:rPr>
          <w:sz w:val="20"/>
          <w:szCs w:val="20"/>
        </w:rPr>
        <w:t xml:space="preserve">% </w:t>
      </w:r>
    </w:p>
    <w:p w14:paraId="72CDBC7E" w14:textId="59C51BD8" w:rsidR="00A2197E" w:rsidRDefault="00A2197E">
      <w:pPr>
        <w:rPr>
          <w:b/>
          <w:bCs/>
          <w:sz w:val="20"/>
          <w:szCs w:val="20"/>
        </w:rPr>
      </w:pPr>
    </w:p>
    <w:p w14:paraId="79CA00DC" w14:textId="6C59FB0D" w:rsidR="00A2197E" w:rsidRDefault="00A2197E">
      <w:pPr>
        <w:rPr>
          <w:b/>
          <w:bCs/>
          <w:sz w:val="20"/>
          <w:szCs w:val="20"/>
        </w:rPr>
      </w:pPr>
      <w:r>
        <w:rPr>
          <w:b/>
          <w:bCs/>
          <w:sz w:val="20"/>
          <w:szCs w:val="20"/>
        </w:rPr>
        <w:t>Category: Associate Member Education</w:t>
      </w:r>
    </w:p>
    <w:tbl>
      <w:tblPr>
        <w:tblStyle w:val="TableGrid"/>
        <w:tblW w:w="10255" w:type="dxa"/>
        <w:tblLook w:val="04A0" w:firstRow="1" w:lastRow="0" w:firstColumn="1" w:lastColumn="0" w:noHBand="0" w:noVBand="1"/>
      </w:tblPr>
      <w:tblGrid>
        <w:gridCol w:w="419"/>
        <w:gridCol w:w="7586"/>
        <w:gridCol w:w="630"/>
        <w:gridCol w:w="1620"/>
      </w:tblGrid>
      <w:tr w:rsidR="00B119F8" w:rsidRPr="006C3EB4" w14:paraId="18EF378F" w14:textId="77777777" w:rsidTr="00B119F8">
        <w:tc>
          <w:tcPr>
            <w:tcW w:w="419" w:type="dxa"/>
          </w:tcPr>
          <w:p w14:paraId="0EA254E1" w14:textId="77777777" w:rsidR="00B119F8" w:rsidRPr="006C3EB4" w:rsidRDefault="00B119F8" w:rsidP="00C74F0D">
            <w:pPr>
              <w:rPr>
                <w:rFonts w:cstheme="minorHAnsi"/>
                <w:sz w:val="20"/>
                <w:szCs w:val="20"/>
              </w:rPr>
            </w:pPr>
          </w:p>
        </w:tc>
        <w:tc>
          <w:tcPr>
            <w:tcW w:w="7586" w:type="dxa"/>
          </w:tcPr>
          <w:p w14:paraId="049EF1EA" w14:textId="77777777" w:rsidR="00B119F8" w:rsidRPr="006C3EB4" w:rsidRDefault="00B119F8" w:rsidP="00C74F0D">
            <w:pPr>
              <w:rPr>
                <w:rFonts w:cstheme="minorHAnsi"/>
                <w:b/>
                <w:bCs/>
                <w:sz w:val="20"/>
                <w:szCs w:val="20"/>
              </w:rPr>
            </w:pPr>
            <w:r w:rsidRPr="006C3EB4">
              <w:rPr>
                <w:rFonts w:cstheme="minorHAnsi"/>
                <w:b/>
                <w:bCs/>
                <w:sz w:val="20"/>
                <w:szCs w:val="20"/>
              </w:rPr>
              <w:t>Criteria</w:t>
            </w:r>
          </w:p>
        </w:tc>
        <w:tc>
          <w:tcPr>
            <w:tcW w:w="630" w:type="dxa"/>
          </w:tcPr>
          <w:p w14:paraId="60B35DFF" w14:textId="77777777" w:rsidR="00B119F8" w:rsidRPr="006C3EB4" w:rsidRDefault="00B119F8" w:rsidP="00C74F0D">
            <w:pPr>
              <w:rPr>
                <w:rFonts w:cstheme="minorHAnsi"/>
                <w:b/>
                <w:bCs/>
                <w:sz w:val="20"/>
                <w:szCs w:val="20"/>
              </w:rPr>
            </w:pPr>
            <w:r w:rsidRPr="006C3EB4">
              <w:rPr>
                <w:rFonts w:cstheme="minorHAnsi"/>
                <w:b/>
                <w:bCs/>
                <w:sz w:val="20"/>
                <w:szCs w:val="20"/>
              </w:rPr>
              <w:t>R/O</w:t>
            </w:r>
          </w:p>
        </w:tc>
        <w:tc>
          <w:tcPr>
            <w:tcW w:w="1620" w:type="dxa"/>
          </w:tcPr>
          <w:p w14:paraId="5C29DE1F" w14:textId="3A93B8DA" w:rsidR="00B119F8" w:rsidRPr="006C3EB4" w:rsidRDefault="00B119F8" w:rsidP="00C74F0D">
            <w:pPr>
              <w:rPr>
                <w:rFonts w:cstheme="minorHAnsi"/>
                <w:b/>
                <w:bCs/>
                <w:sz w:val="20"/>
                <w:szCs w:val="20"/>
              </w:rPr>
            </w:pPr>
            <w:r w:rsidRPr="006C3EB4">
              <w:rPr>
                <w:rFonts w:cstheme="minorHAnsi"/>
                <w:b/>
                <w:bCs/>
                <w:sz w:val="20"/>
                <w:szCs w:val="20"/>
              </w:rPr>
              <w:t>Approval Status</w:t>
            </w:r>
          </w:p>
        </w:tc>
      </w:tr>
      <w:tr w:rsidR="00B119F8" w:rsidRPr="006C3EB4" w14:paraId="2E455A91" w14:textId="77777777" w:rsidTr="009D6B79">
        <w:tc>
          <w:tcPr>
            <w:tcW w:w="419" w:type="dxa"/>
          </w:tcPr>
          <w:p w14:paraId="2C331A54" w14:textId="77777777" w:rsidR="00B119F8" w:rsidRPr="006C3EB4" w:rsidRDefault="00B119F8" w:rsidP="00C74F0D">
            <w:pPr>
              <w:rPr>
                <w:rFonts w:cstheme="minorHAnsi"/>
                <w:sz w:val="20"/>
                <w:szCs w:val="20"/>
              </w:rPr>
            </w:pPr>
            <w:r w:rsidRPr="006C3EB4">
              <w:rPr>
                <w:rFonts w:cstheme="minorHAnsi"/>
                <w:sz w:val="20"/>
                <w:szCs w:val="20"/>
              </w:rPr>
              <w:t>1</w:t>
            </w:r>
          </w:p>
        </w:tc>
        <w:tc>
          <w:tcPr>
            <w:tcW w:w="7586" w:type="dxa"/>
            <w:shd w:val="clear" w:color="auto" w:fill="auto"/>
          </w:tcPr>
          <w:p w14:paraId="35AB2EB1" w14:textId="4738D8AA" w:rsidR="006B31BA" w:rsidRPr="009D6B79" w:rsidRDefault="006B31BA" w:rsidP="006B31BA">
            <w:pPr>
              <w:rPr>
                <w:sz w:val="20"/>
                <w:szCs w:val="20"/>
              </w:rPr>
            </w:pPr>
            <w:r w:rsidRPr="009D6B79">
              <w:rPr>
                <w:sz w:val="20"/>
                <w:szCs w:val="20"/>
              </w:rPr>
              <w:t xml:space="preserve">Associate members and the parents/guardians of associate members are </w:t>
            </w:r>
            <w:proofErr w:type="gramStart"/>
            <w:r w:rsidRPr="009D6B79">
              <w:rPr>
                <w:sz w:val="20"/>
                <w:szCs w:val="20"/>
              </w:rPr>
              <w:t>provided</w:t>
            </w:r>
            <w:proofErr w:type="gramEnd"/>
            <w:r w:rsidRPr="009D6B79">
              <w:rPr>
                <w:sz w:val="20"/>
                <w:szCs w:val="20"/>
              </w:rPr>
              <w:t xml:space="preserve"> an overview of the Associate Member Education (AME) program and the expectations of membership within one week of accepting a bid. </w:t>
            </w:r>
          </w:p>
          <w:p w14:paraId="3F85D6E4" w14:textId="67E9D0CC" w:rsidR="00B119F8" w:rsidRPr="009D6B79" w:rsidRDefault="006B31BA" w:rsidP="006B31BA">
            <w:pPr>
              <w:rPr>
                <w:rFonts w:cstheme="minorHAnsi"/>
                <w:color w:val="000000"/>
                <w:sz w:val="20"/>
                <w:szCs w:val="20"/>
              </w:rPr>
            </w:pPr>
            <w:r w:rsidRPr="009D6B79">
              <w:rPr>
                <w:i/>
                <w:iCs/>
                <w:sz w:val="20"/>
                <w:szCs w:val="20"/>
              </w:rPr>
              <w:t>Submissions must include a copy of the information sent to associate members and their parents/guardians as well as evidence of distributio</w:t>
            </w:r>
            <w:r w:rsidR="00421808" w:rsidRPr="009D6B79">
              <w:rPr>
                <w:i/>
                <w:iCs/>
                <w:sz w:val="20"/>
                <w:szCs w:val="20"/>
              </w:rPr>
              <w:t>n</w:t>
            </w:r>
            <w:r w:rsidRPr="009D6B79">
              <w:rPr>
                <w:i/>
                <w:iCs/>
                <w:sz w:val="20"/>
                <w:szCs w:val="20"/>
              </w:rPr>
              <w:t>.</w:t>
            </w:r>
          </w:p>
        </w:tc>
        <w:tc>
          <w:tcPr>
            <w:tcW w:w="630" w:type="dxa"/>
          </w:tcPr>
          <w:p w14:paraId="0C91C285" w14:textId="767F1CF3" w:rsidR="00B119F8" w:rsidRPr="006C3EB4" w:rsidRDefault="00B119F8" w:rsidP="00C74F0D">
            <w:pPr>
              <w:rPr>
                <w:rFonts w:cstheme="minorHAnsi"/>
                <w:sz w:val="20"/>
                <w:szCs w:val="20"/>
              </w:rPr>
            </w:pPr>
            <w:r w:rsidRPr="006C3EB4">
              <w:rPr>
                <w:rFonts w:cstheme="minorHAnsi"/>
                <w:sz w:val="20"/>
                <w:szCs w:val="20"/>
              </w:rPr>
              <w:t>R</w:t>
            </w:r>
          </w:p>
        </w:tc>
        <w:tc>
          <w:tcPr>
            <w:tcW w:w="1620" w:type="dxa"/>
            <w:shd w:val="clear" w:color="auto" w:fill="auto"/>
          </w:tcPr>
          <w:p w14:paraId="4EE02C0D" w14:textId="19F9ADA8" w:rsidR="00B119F8" w:rsidRPr="006C3EB4" w:rsidRDefault="00B119F8" w:rsidP="00C74F0D">
            <w:pPr>
              <w:rPr>
                <w:rFonts w:cstheme="minorHAnsi"/>
                <w:sz w:val="20"/>
                <w:szCs w:val="20"/>
              </w:rPr>
            </w:pPr>
          </w:p>
        </w:tc>
      </w:tr>
      <w:tr w:rsidR="00B119F8" w:rsidRPr="006C3EB4" w14:paraId="37453E53" w14:textId="77777777" w:rsidTr="009D6B79">
        <w:tc>
          <w:tcPr>
            <w:tcW w:w="419" w:type="dxa"/>
          </w:tcPr>
          <w:p w14:paraId="35B03B80" w14:textId="77777777" w:rsidR="00B119F8" w:rsidRPr="006C3EB4" w:rsidRDefault="00B119F8" w:rsidP="00C74F0D">
            <w:pPr>
              <w:rPr>
                <w:rFonts w:cstheme="minorHAnsi"/>
                <w:sz w:val="20"/>
                <w:szCs w:val="20"/>
              </w:rPr>
            </w:pPr>
            <w:r w:rsidRPr="006C3EB4">
              <w:rPr>
                <w:rFonts w:cstheme="minorHAnsi"/>
                <w:sz w:val="20"/>
                <w:szCs w:val="20"/>
              </w:rPr>
              <w:t>2</w:t>
            </w:r>
          </w:p>
        </w:tc>
        <w:tc>
          <w:tcPr>
            <w:tcW w:w="7586" w:type="dxa"/>
            <w:shd w:val="clear" w:color="auto" w:fill="auto"/>
          </w:tcPr>
          <w:p w14:paraId="75CF6AEE" w14:textId="77777777" w:rsidR="006B31BA" w:rsidRPr="009D6B79" w:rsidRDefault="006B31BA" w:rsidP="006B31BA">
            <w:pPr>
              <w:rPr>
                <w:sz w:val="20"/>
                <w:szCs w:val="20"/>
              </w:rPr>
            </w:pPr>
            <w:r w:rsidRPr="009D6B79">
              <w:rPr>
                <w:sz w:val="20"/>
                <w:szCs w:val="20"/>
              </w:rPr>
              <w:t xml:space="preserve">The date of Initiation is made clear to all associate members at the start of the associate member period and occurs within 8 weeks of the start of the Associate Member Education (AME) program. </w:t>
            </w:r>
          </w:p>
          <w:p w14:paraId="44E77AA3" w14:textId="3458204F" w:rsidR="00B119F8" w:rsidRPr="009D6B79" w:rsidRDefault="004C292F" w:rsidP="006B31BA">
            <w:pPr>
              <w:rPr>
                <w:rFonts w:cstheme="minorHAnsi"/>
                <w:color w:val="000000"/>
                <w:sz w:val="20"/>
                <w:szCs w:val="20"/>
              </w:rPr>
            </w:pPr>
            <w:r w:rsidRPr="009D6B79">
              <w:rPr>
                <w:i/>
                <w:iCs/>
                <w:sz w:val="20"/>
                <w:szCs w:val="20"/>
              </w:rPr>
              <w:t>Submissions must include a copy of the information sent to associate members as well as evidence of distribution.</w:t>
            </w:r>
          </w:p>
        </w:tc>
        <w:tc>
          <w:tcPr>
            <w:tcW w:w="630" w:type="dxa"/>
          </w:tcPr>
          <w:p w14:paraId="7F589095" w14:textId="0512F998" w:rsidR="00B119F8" w:rsidRPr="006C3EB4" w:rsidRDefault="00B119F8" w:rsidP="00C74F0D">
            <w:pPr>
              <w:rPr>
                <w:rFonts w:cstheme="minorHAnsi"/>
                <w:sz w:val="20"/>
                <w:szCs w:val="20"/>
              </w:rPr>
            </w:pPr>
            <w:r w:rsidRPr="006C3EB4">
              <w:rPr>
                <w:rFonts w:cstheme="minorHAnsi"/>
                <w:sz w:val="20"/>
                <w:szCs w:val="20"/>
              </w:rPr>
              <w:t>R</w:t>
            </w:r>
          </w:p>
        </w:tc>
        <w:tc>
          <w:tcPr>
            <w:tcW w:w="1620" w:type="dxa"/>
            <w:shd w:val="clear" w:color="auto" w:fill="auto"/>
          </w:tcPr>
          <w:p w14:paraId="03AFAE60" w14:textId="1A87CF28" w:rsidR="00B119F8" w:rsidRPr="006C3EB4" w:rsidRDefault="00B119F8" w:rsidP="00C74F0D">
            <w:pPr>
              <w:rPr>
                <w:rFonts w:cstheme="minorHAnsi"/>
                <w:sz w:val="20"/>
                <w:szCs w:val="20"/>
              </w:rPr>
            </w:pPr>
          </w:p>
        </w:tc>
      </w:tr>
      <w:tr w:rsidR="00B119F8" w:rsidRPr="006C3EB4" w14:paraId="20CBEB92" w14:textId="77777777" w:rsidTr="009D6B79">
        <w:tc>
          <w:tcPr>
            <w:tcW w:w="419" w:type="dxa"/>
          </w:tcPr>
          <w:p w14:paraId="7674B6BD" w14:textId="77777777" w:rsidR="00B119F8" w:rsidRPr="006C3EB4" w:rsidRDefault="00B119F8" w:rsidP="00C74F0D">
            <w:pPr>
              <w:rPr>
                <w:rFonts w:cstheme="minorHAnsi"/>
                <w:sz w:val="20"/>
                <w:szCs w:val="20"/>
              </w:rPr>
            </w:pPr>
            <w:r w:rsidRPr="006C3EB4">
              <w:rPr>
                <w:rFonts w:cstheme="minorHAnsi"/>
                <w:sz w:val="20"/>
                <w:szCs w:val="20"/>
              </w:rPr>
              <w:t>3</w:t>
            </w:r>
          </w:p>
        </w:tc>
        <w:tc>
          <w:tcPr>
            <w:tcW w:w="7586" w:type="dxa"/>
            <w:shd w:val="clear" w:color="auto" w:fill="auto"/>
          </w:tcPr>
          <w:p w14:paraId="16A612CE" w14:textId="40991C70" w:rsidR="006B31BA" w:rsidRPr="009D6B79" w:rsidRDefault="006B31BA" w:rsidP="006B31BA">
            <w:pPr>
              <w:rPr>
                <w:sz w:val="20"/>
                <w:szCs w:val="20"/>
              </w:rPr>
            </w:pPr>
            <w:r w:rsidRPr="009D6B79">
              <w:rPr>
                <w:sz w:val="20"/>
                <w:szCs w:val="20"/>
              </w:rPr>
              <w:t xml:space="preserve">The chapter hosts a substance-free associate member retreat utilizing the associate member retreat resources provided in the Associate Member Education (AME) </w:t>
            </w:r>
            <w:r w:rsidR="006B3E3A" w:rsidRPr="009D6B79">
              <w:rPr>
                <w:sz w:val="20"/>
                <w:szCs w:val="20"/>
              </w:rPr>
              <w:t>facilitator guide</w:t>
            </w:r>
            <w:r w:rsidRPr="009D6B79">
              <w:rPr>
                <w:sz w:val="20"/>
                <w:szCs w:val="20"/>
              </w:rPr>
              <w:t>.</w:t>
            </w:r>
          </w:p>
          <w:p w14:paraId="76936086" w14:textId="42D00A04" w:rsidR="00B119F8" w:rsidRPr="009D6B79" w:rsidRDefault="006B31BA" w:rsidP="006B31BA">
            <w:pPr>
              <w:rPr>
                <w:rFonts w:cstheme="minorHAnsi"/>
                <w:color w:val="000000"/>
                <w:sz w:val="20"/>
                <w:szCs w:val="20"/>
              </w:rPr>
            </w:pPr>
            <w:r w:rsidRPr="009D6B79">
              <w:rPr>
                <w:i/>
                <w:iCs/>
                <w:sz w:val="20"/>
                <w:szCs w:val="20"/>
              </w:rPr>
              <w:t>Submissions must include an overview of the retreat, the agenda show</w:t>
            </w:r>
            <w:r w:rsidR="006B3E3A" w:rsidRPr="009D6B79">
              <w:rPr>
                <w:i/>
                <w:iCs/>
                <w:sz w:val="20"/>
                <w:szCs w:val="20"/>
              </w:rPr>
              <w:t>ing</w:t>
            </w:r>
            <w:r w:rsidRPr="009D6B79">
              <w:rPr>
                <w:i/>
                <w:iCs/>
                <w:sz w:val="20"/>
                <w:szCs w:val="20"/>
              </w:rPr>
              <w:t xml:space="preserve"> </w:t>
            </w:r>
            <w:r w:rsidR="006B3E3A" w:rsidRPr="009D6B79">
              <w:rPr>
                <w:i/>
                <w:iCs/>
                <w:sz w:val="20"/>
                <w:szCs w:val="20"/>
              </w:rPr>
              <w:t>w</w:t>
            </w:r>
            <w:r w:rsidRPr="009D6B79">
              <w:rPr>
                <w:i/>
                <w:iCs/>
                <w:sz w:val="20"/>
                <w:szCs w:val="20"/>
              </w:rPr>
              <w:t>hat teambuilding and developmental activities occurred, the date it took place, and who attended.</w:t>
            </w:r>
          </w:p>
        </w:tc>
        <w:tc>
          <w:tcPr>
            <w:tcW w:w="630" w:type="dxa"/>
          </w:tcPr>
          <w:p w14:paraId="0EEAFC3A" w14:textId="433F76D9" w:rsidR="00B119F8" w:rsidRPr="006C3EB4" w:rsidRDefault="00B119F8" w:rsidP="00C74F0D">
            <w:pPr>
              <w:rPr>
                <w:rFonts w:cstheme="minorHAnsi"/>
                <w:sz w:val="20"/>
                <w:szCs w:val="20"/>
              </w:rPr>
            </w:pPr>
            <w:r w:rsidRPr="006C3EB4">
              <w:rPr>
                <w:rFonts w:cstheme="minorHAnsi"/>
                <w:sz w:val="20"/>
                <w:szCs w:val="20"/>
              </w:rPr>
              <w:t>R</w:t>
            </w:r>
          </w:p>
        </w:tc>
        <w:tc>
          <w:tcPr>
            <w:tcW w:w="1620" w:type="dxa"/>
            <w:shd w:val="clear" w:color="auto" w:fill="auto"/>
          </w:tcPr>
          <w:p w14:paraId="67DB072C" w14:textId="6722E08C" w:rsidR="00B119F8" w:rsidRPr="006C3EB4" w:rsidRDefault="00B119F8" w:rsidP="00C74F0D">
            <w:pPr>
              <w:rPr>
                <w:rFonts w:cstheme="minorHAnsi"/>
                <w:sz w:val="20"/>
                <w:szCs w:val="20"/>
              </w:rPr>
            </w:pPr>
          </w:p>
        </w:tc>
      </w:tr>
      <w:tr w:rsidR="00B119F8" w:rsidRPr="006C3EB4" w14:paraId="4A04ABE5" w14:textId="77777777" w:rsidTr="009D6B79">
        <w:tc>
          <w:tcPr>
            <w:tcW w:w="419" w:type="dxa"/>
          </w:tcPr>
          <w:p w14:paraId="4A19166E" w14:textId="77777777" w:rsidR="00B119F8" w:rsidRPr="006C3EB4" w:rsidRDefault="00B119F8" w:rsidP="00C74F0D">
            <w:pPr>
              <w:rPr>
                <w:rFonts w:cstheme="minorHAnsi"/>
                <w:sz w:val="20"/>
                <w:szCs w:val="20"/>
              </w:rPr>
            </w:pPr>
            <w:r w:rsidRPr="006C3EB4">
              <w:rPr>
                <w:rFonts w:cstheme="minorHAnsi"/>
                <w:sz w:val="20"/>
                <w:szCs w:val="20"/>
              </w:rPr>
              <w:t>4</w:t>
            </w:r>
          </w:p>
        </w:tc>
        <w:tc>
          <w:tcPr>
            <w:tcW w:w="7586" w:type="dxa"/>
            <w:shd w:val="clear" w:color="auto" w:fill="auto"/>
          </w:tcPr>
          <w:p w14:paraId="61C5D505" w14:textId="594F2990" w:rsidR="006B31BA" w:rsidRPr="009D6B79" w:rsidRDefault="006B31BA" w:rsidP="006B31BA">
            <w:pPr>
              <w:rPr>
                <w:sz w:val="20"/>
                <w:szCs w:val="20"/>
              </w:rPr>
            </w:pPr>
            <w:r w:rsidRPr="009D6B79">
              <w:rPr>
                <w:sz w:val="20"/>
                <w:szCs w:val="20"/>
              </w:rPr>
              <w:t xml:space="preserve">The chapter </w:t>
            </w:r>
            <w:r w:rsidR="00AE68A7" w:rsidRPr="009D6B79">
              <w:rPr>
                <w:sz w:val="20"/>
                <w:szCs w:val="20"/>
              </w:rPr>
              <w:t>implements</w:t>
            </w:r>
            <w:r w:rsidRPr="009D6B79">
              <w:rPr>
                <w:sz w:val="20"/>
                <w:szCs w:val="20"/>
              </w:rPr>
              <w:t xml:space="preserve"> the Fraternity-mandated Associate Member Education (AME) program</w:t>
            </w:r>
            <w:r w:rsidR="006601E2" w:rsidRPr="009D6B79">
              <w:rPr>
                <w:sz w:val="20"/>
                <w:szCs w:val="20"/>
              </w:rPr>
              <w:t xml:space="preserve"> as outlined in</w:t>
            </w:r>
            <w:r w:rsidRPr="009D6B79">
              <w:rPr>
                <w:sz w:val="20"/>
                <w:szCs w:val="20"/>
              </w:rPr>
              <w:t xml:space="preserve"> the </w:t>
            </w:r>
            <w:r w:rsidR="006F3172" w:rsidRPr="009D6B79">
              <w:rPr>
                <w:sz w:val="20"/>
                <w:szCs w:val="20"/>
              </w:rPr>
              <w:t>facilitator</w:t>
            </w:r>
            <w:r w:rsidR="00AE68A7" w:rsidRPr="009D6B79">
              <w:rPr>
                <w:sz w:val="20"/>
                <w:szCs w:val="20"/>
              </w:rPr>
              <w:t xml:space="preserve"> guide</w:t>
            </w:r>
            <w:r w:rsidR="006601E2" w:rsidRPr="009D6B79">
              <w:rPr>
                <w:sz w:val="20"/>
                <w:szCs w:val="20"/>
              </w:rPr>
              <w:t xml:space="preserve">, including a </w:t>
            </w:r>
            <w:r w:rsidRPr="009D6B79">
              <w:rPr>
                <w:sz w:val="20"/>
                <w:szCs w:val="20"/>
              </w:rPr>
              <w:t>Cornerstone Project.</w:t>
            </w:r>
          </w:p>
          <w:p w14:paraId="3F7E645C" w14:textId="397D106D" w:rsidR="00B119F8" w:rsidRPr="009D6B79" w:rsidRDefault="006B31BA" w:rsidP="006B31BA">
            <w:pPr>
              <w:rPr>
                <w:rFonts w:cstheme="minorHAnsi"/>
                <w:color w:val="000000"/>
                <w:sz w:val="20"/>
                <w:szCs w:val="20"/>
              </w:rPr>
            </w:pPr>
            <w:r w:rsidRPr="009D6B79">
              <w:rPr>
                <w:i/>
                <w:iCs/>
                <w:sz w:val="20"/>
                <w:szCs w:val="20"/>
              </w:rPr>
              <w:lastRenderedPageBreak/>
              <w:t xml:space="preserve">Submissions must include a detailed overview of the AME program showing </w:t>
            </w:r>
            <w:r w:rsidR="006601E2" w:rsidRPr="009D6B79">
              <w:rPr>
                <w:i/>
                <w:iCs/>
                <w:sz w:val="20"/>
                <w:szCs w:val="20"/>
              </w:rPr>
              <w:t>dates of all educational sessions, who presented, which learning outcomes were covered in each session</w:t>
            </w:r>
            <w:r w:rsidR="00D92507" w:rsidRPr="009D6B79">
              <w:rPr>
                <w:i/>
                <w:iCs/>
                <w:sz w:val="20"/>
                <w:szCs w:val="20"/>
              </w:rPr>
              <w:t>, and a description of the Cornerstone project</w:t>
            </w:r>
            <w:r w:rsidR="006601E2" w:rsidRPr="009D6B79">
              <w:rPr>
                <w:i/>
                <w:iCs/>
                <w:sz w:val="20"/>
                <w:szCs w:val="20"/>
              </w:rPr>
              <w:t>.</w:t>
            </w:r>
          </w:p>
        </w:tc>
        <w:tc>
          <w:tcPr>
            <w:tcW w:w="630" w:type="dxa"/>
          </w:tcPr>
          <w:p w14:paraId="6EDCF490" w14:textId="60C2D2B8" w:rsidR="00B119F8" w:rsidRPr="006C3EB4" w:rsidRDefault="00B119F8" w:rsidP="00C74F0D">
            <w:pPr>
              <w:rPr>
                <w:rFonts w:cstheme="minorHAnsi"/>
                <w:sz w:val="20"/>
                <w:szCs w:val="20"/>
              </w:rPr>
            </w:pPr>
            <w:r w:rsidRPr="006C3EB4">
              <w:rPr>
                <w:rFonts w:cstheme="minorHAnsi"/>
                <w:sz w:val="20"/>
                <w:szCs w:val="20"/>
              </w:rPr>
              <w:lastRenderedPageBreak/>
              <w:t>R</w:t>
            </w:r>
          </w:p>
        </w:tc>
        <w:tc>
          <w:tcPr>
            <w:tcW w:w="1620" w:type="dxa"/>
            <w:shd w:val="clear" w:color="auto" w:fill="auto"/>
          </w:tcPr>
          <w:p w14:paraId="2D9F1BAB" w14:textId="400D4718" w:rsidR="00B119F8" w:rsidRPr="006C3EB4" w:rsidRDefault="00B119F8" w:rsidP="00C74F0D">
            <w:pPr>
              <w:rPr>
                <w:rFonts w:cstheme="minorHAnsi"/>
                <w:sz w:val="20"/>
                <w:szCs w:val="20"/>
              </w:rPr>
            </w:pPr>
          </w:p>
        </w:tc>
      </w:tr>
      <w:tr w:rsidR="006B31BA" w:rsidRPr="006C3EB4" w14:paraId="752EBEB6" w14:textId="77777777" w:rsidTr="009D6B79">
        <w:tc>
          <w:tcPr>
            <w:tcW w:w="419" w:type="dxa"/>
          </w:tcPr>
          <w:p w14:paraId="304349CF" w14:textId="77777777" w:rsidR="006B31BA" w:rsidRPr="006C3EB4" w:rsidRDefault="006B31BA" w:rsidP="006B31BA">
            <w:pPr>
              <w:rPr>
                <w:rFonts w:cstheme="minorHAnsi"/>
                <w:sz w:val="20"/>
                <w:szCs w:val="20"/>
              </w:rPr>
            </w:pPr>
            <w:r w:rsidRPr="006C3EB4">
              <w:rPr>
                <w:rFonts w:cstheme="minorHAnsi"/>
                <w:sz w:val="20"/>
                <w:szCs w:val="20"/>
              </w:rPr>
              <w:t>5</w:t>
            </w:r>
          </w:p>
        </w:tc>
        <w:tc>
          <w:tcPr>
            <w:tcW w:w="7586" w:type="dxa"/>
            <w:shd w:val="clear" w:color="auto" w:fill="auto"/>
          </w:tcPr>
          <w:p w14:paraId="69ACC7E1" w14:textId="77777777" w:rsidR="006B31BA" w:rsidRPr="009D6B79" w:rsidRDefault="006B31BA" w:rsidP="006B31BA">
            <w:pPr>
              <w:rPr>
                <w:sz w:val="20"/>
                <w:szCs w:val="20"/>
              </w:rPr>
            </w:pPr>
            <w:r w:rsidRPr="009D6B79">
              <w:rPr>
                <w:sz w:val="20"/>
                <w:szCs w:val="20"/>
              </w:rPr>
              <w:t xml:space="preserve">The Initiation Ceremony is performed as written in the Delta Upsilon Ritual Book. </w:t>
            </w:r>
          </w:p>
          <w:p w14:paraId="207346F8" w14:textId="3F1A4CA6" w:rsidR="006B31BA" w:rsidRPr="009D6B79" w:rsidRDefault="006B31BA" w:rsidP="006B31BA">
            <w:pPr>
              <w:rPr>
                <w:rFonts w:cstheme="minorHAnsi"/>
                <w:color w:val="000000"/>
                <w:sz w:val="20"/>
                <w:szCs w:val="20"/>
              </w:rPr>
            </w:pPr>
            <w:r w:rsidRPr="009D6B79">
              <w:rPr>
                <w:i/>
                <w:iCs/>
                <w:sz w:val="20"/>
                <w:szCs w:val="20"/>
              </w:rPr>
              <w:t>Submissions must include an agenda or program book for the Initiation Ceremony showing the schedule of events and the Ritual Team roles and names.</w:t>
            </w:r>
          </w:p>
        </w:tc>
        <w:tc>
          <w:tcPr>
            <w:tcW w:w="630" w:type="dxa"/>
          </w:tcPr>
          <w:p w14:paraId="0176577D" w14:textId="30E6E989" w:rsidR="006B31BA" w:rsidRPr="006C3EB4" w:rsidRDefault="006B31BA" w:rsidP="006B31BA">
            <w:pPr>
              <w:rPr>
                <w:rFonts w:cstheme="minorHAnsi"/>
                <w:sz w:val="20"/>
                <w:szCs w:val="20"/>
              </w:rPr>
            </w:pPr>
            <w:r w:rsidRPr="006C3EB4">
              <w:rPr>
                <w:rFonts w:cstheme="minorHAnsi"/>
                <w:sz w:val="20"/>
                <w:szCs w:val="20"/>
              </w:rPr>
              <w:t>R</w:t>
            </w:r>
          </w:p>
        </w:tc>
        <w:tc>
          <w:tcPr>
            <w:tcW w:w="1620" w:type="dxa"/>
            <w:shd w:val="clear" w:color="auto" w:fill="auto"/>
          </w:tcPr>
          <w:p w14:paraId="3406FD26" w14:textId="586D38FC" w:rsidR="006B31BA" w:rsidRPr="006C3EB4" w:rsidRDefault="006B31BA" w:rsidP="006B31BA">
            <w:pPr>
              <w:rPr>
                <w:rFonts w:cstheme="minorHAnsi"/>
                <w:sz w:val="20"/>
                <w:szCs w:val="20"/>
              </w:rPr>
            </w:pPr>
          </w:p>
        </w:tc>
      </w:tr>
      <w:tr w:rsidR="00B119F8" w:rsidRPr="006C3EB4" w14:paraId="0D828DBE" w14:textId="77777777" w:rsidTr="009D6B79">
        <w:tc>
          <w:tcPr>
            <w:tcW w:w="419" w:type="dxa"/>
          </w:tcPr>
          <w:p w14:paraId="1D572F8D" w14:textId="77777777" w:rsidR="00B119F8" w:rsidRPr="006C3EB4" w:rsidRDefault="00B119F8" w:rsidP="00C74F0D">
            <w:pPr>
              <w:rPr>
                <w:rFonts w:cstheme="minorHAnsi"/>
                <w:sz w:val="20"/>
                <w:szCs w:val="20"/>
              </w:rPr>
            </w:pPr>
            <w:r w:rsidRPr="006C3EB4">
              <w:rPr>
                <w:rFonts w:cstheme="minorHAnsi"/>
                <w:sz w:val="20"/>
                <w:szCs w:val="20"/>
              </w:rPr>
              <w:t>6</w:t>
            </w:r>
          </w:p>
        </w:tc>
        <w:tc>
          <w:tcPr>
            <w:tcW w:w="7586" w:type="dxa"/>
            <w:shd w:val="clear" w:color="auto" w:fill="auto"/>
          </w:tcPr>
          <w:p w14:paraId="2C205A5B" w14:textId="77777777" w:rsidR="006B31BA" w:rsidRPr="009D6B79" w:rsidRDefault="006B31BA" w:rsidP="006B31BA">
            <w:pPr>
              <w:rPr>
                <w:sz w:val="20"/>
                <w:szCs w:val="20"/>
              </w:rPr>
            </w:pPr>
            <w:r w:rsidRPr="009D6B79">
              <w:rPr>
                <w:sz w:val="20"/>
                <w:szCs w:val="20"/>
              </w:rPr>
              <w:t xml:space="preserve">The Pledging Ceremony is performed as written in the Delta Upsilon Ritual Book. </w:t>
            </w:r>
          </w:p>
          <w:p w14:paraId="34C7E933" w14:textId="3B9A75D0" w:rsidR="00B119F8" w:rsidRPr="009D6B79" w:rsidRDefault="006B31BA" w:rsidP="006B31BA">
            <w:pPr>
              <w:rPr>
                <w:rFonts w:cstheme="minorHAnsi"/>
                <w:color w:val="000000"/>
                <w:sz w:val="20"/>
                <w:szCs w:val="20"/>
              </w:rPr>
            </w:pPr>
            <w:r w:rsidRPr="009D6B79">
              <w:rPr>
                <w:i/>
                <w:iCs/>
                <w:sz w:val="20"/>
                <w:szCs w:val="20"/>
              </w:rPr>
              <w:t>Submissions must include an agenda or program book for the Pledging Ceremony showing the schedule of events and the Ritual Team roles and names.</w:t>
            </w:r>
          </w:p>
        </w:tc>
        <w:tc>
          <w:tcPr>
            <w:tcW w:w="630" w:type="dxa"/>
          </w:tcPr>
          <w:p w14:paraId="744A0D1C" w14:textId="6E7E6ED2" w:rsidR="00B119F8" w:rsidRPr="006C3EB4" w:rsidRDefault="00B119F8" w:rsidP="00C74F0D">
            <w:pPr>
              <w:rPr>
                <w:rFonts w:cstheme="minorHAnsi"/>
                <w:sz w:val="20"/>
                <w:szCs w:val="20"/>
              </w:rPr>
            </w:pPr>
            <w:r w:rsidRPr="006C3EB4">
              <w:rPr>
                <w:rFonts w:cstheme="minorHAnsi"/>
                <w:sz w:val="20"/>
                <w:szCs w:val="20"/>
              </w:rPr>
              <w:t>R</w:t>
            </w:r>
          </w:p>
        </w:tc>
        <w:tc>
          <w:tcPr>
            <w:tcW w:w="1620" w:type="dxa"/>
            <w:shd w:val="clear" w:color="auto" w:fill="auto"/>
          </w:tcPr>
          <w:p w14:paraId="57E5E53B" w14:textId="71301082" w:rsidR="00B119F8" w:rsidRPr="006C3EB4" w:rsidRDefault="00B119F8" w:rsidP="00C74F0D">
            <w:pPr>
              <w:rPr>
                <w:rFonts w:cstheme="minorHAnsi"/>
                <w:sz w:val="20"/>
                <w:szCs w:val="20"/>
              </w:rPr>
            </w:pPr>
          </w:p>
        </w:tc>
      </w:tr>
      <w:tr w:rsidR="009D6B79" w:rsidRPr="006C3EB4" w14:paraId="1EC63F30" w14:textId="77777777" w:rsidTr="00B119F8">
        <w:tc>
          <w:tcPr>
            <w:tcW w:w="419" w:type="dxa"/>
          </w:tcPr>
          <w:p w14:paraId="64846C04" w14:textId="3AFB8957" w:rsidR="009D6B79" w:rsidRPr="006C3EB4" w:rsidRDefault="006F3172" w:rsidP="00C74F0D">
            <w:pPr>
              <w:rPr>
                <w:rFonts w:cstheme="minorHAnsi"/>
                <w:sz w:val="20"/>
                <w:szCs w:val="20"/>
              </w:rPr>
            </w:pPr>
            <w:r>
              <w:rPr>
                <w:rFonts w:cstheme="minorHAnsi"/>
                <w:sz w:val="20"/>
                <w:szCs w:val="20"/>
              </w:rPr>
              <w:t>7</w:t>
            </w:r>
          </w:p>
        </w:tc>
        <w:tc>
          <w:tcPr>
            <w:tcW w:w="7586" w:type="dxa"/>
          </w:tcPr>
          <w:p w14:paraId="06CBBC87" w14:textId="77777777" w:rsidR="009D6B79" w:rsidRPr="009D6B79" w:rsidRDefault="009D6B79" w:rsidP="006B31BA">
            <w:pPr>
              <w:rPr>
                <w:sz w:val="20"/>
                <w:szCs w:val="20"/>
              </w:rPr>
            </w:pPr>
            <w:r w:rsidRPr="009D6B79">
              <w:rPr>
                <w:sz w:val="20"/>
                <w:szCs w:val="20"/>
              </w:rPr>
              <w:t xml:space="preserve">All new Big Brothers participate in the Big Brother Orientation program as outlined in the Associate Member Education Program. </w:t>
            </w:r>
          </w:p>
          <w:p w14:paraId="4730C5EC" w14:textId="510C3C04" w:rsidR="009D6B79" w:rsidRPr="009D6B79" w:rsidRDefault="009D6B79" w:rsidP="006B31BA">
            <w:pPr>
              <w:rPr>
                <w:rFonts w:cstheme="minorHAnsi"/>
                <w:color w:val="000000"/>
                <w:sz w:val="20"/>
                <w:szCs w:val="20"/>
              </w:rPr>
            </w:pPr>
            <w:r w:rsidRPr="009D6B79">
              <w:rPr>
                <w:i/>
                <w:iCs/>
                <w:sz w:val="20"/>
                <w:szCs w:val="20"/>
              </w:rPr>
              <w:t>Submissions must include a detailed overview of the Big Brother Orientation session, the date it occurred, who attended and who facilitated the program.</w:t>
            </w:r>
          </w:p>
        </w:tc>
        <w:tc>
          <w:tcPr>
            <w:tcW w:w="630" w:type="dxa"/>
          </w:tcPr>
          <w:p w14:paraId="3525BADD" w14:textId="5F5DF61C" w:rsidR="009D6B79" w:rsidRPr="009D6B79" w:rsidRDefault="009D6B79" w:rsidP="00C74F0D">
            <w:pPr>
              <w:rPr>
                <w:rFonts w:cstheme="minorHAnsi"/>
                <w:sz w:val="20"/>
                <w:szCs w:val="20"/>
              </w:rPr>
            </w:pPr>
            <w:r w:rsidRPr="009D6B79">
              <w:rPr>
                <w:rFonts w:cstheme="minorHAnsi"/>
                <w:sz w:val="20"/>
                <w:szCs w:val="20"/>
              </w:rPr>
              <w:t>R</w:t>
            </w:r>
          </w:p>
        </w:tc>
        <w:tc>
          <w:tcPr>
            <w:tcW w:w="1620" w:type="dxa"/>
            <w:shd w:val="clear" w:color="auto" w:fill="auto"/>
          </w:tcPr>
          <w:p w14:paraId="037E78BF" w14:textId="5BF639D2" w:rsidR="009D6B79" w:rsidRPr="009D6B79" w:rsidRDefault="009D6B79" w:rsidP="00C74F0D">
            <w:pPr>
              <w:rPr>
                <w:rFonts w:cstheme="minorHAnsi"/>
                <w:sz w:val="20"/>
                <w:szCs w:val="20"/>
              </w:rPr>
            </w:pPr>
          </w:p>
        </w:tc>
      </w:tr>
      <w:tr w:rsidR="009D6B79" w:rsidRPr="006C3EB4" w14:paraId="4869F8BD" w14:textId="77777777" w:rsidTr="00B119F8">
        <w:tc>
          <w:tcPr>
            <w:tcW w:w="419" w:type="dxa"/>
          </w:tcPr>
          <w:p w14:paraId="3672C537" w14:textId="04767F20" w:rsidR="009D6B79" w:rsidRPr="006C3EB4" w:rsidRDefault="006F3172" w:rsidP="00C74F0D">
            <w:pPr>
              <w:rPr>
                <w:rFonts w:cstheme="minorHAnsi"/>
                <w:sz w:val="20"/>
                <w:szCs w:val="20"/>
              </w:rPr>
            </w:pPr>
            <w:r>
              <w:rPr>
                <w:rFonts w:cstheme="minorHAnsi"/>
                <w:sz w:val="20"/>
                <w:szCs w:val="20"/>
              </w:rPr>
              <w:t>8</w:t>
            </w:r>
          </w:p>
        </w:tc>
        <w:tc>
          <w:tcPr>
            <w:tcW w:w="7586" w:type="dxa"/>
          </w:tcPr>
          <w:p w14:paraId="0648D254" w14:textId="77777777" w:rsidR="009D6B79" w:rsidRPr="009D6B79" w:rsidRDefault="009D6B79" w:rsidP="006B31BA">
            <w:pPr>
              <w:rPr>
                <w:sz w:val="20"/>
                <w:szCs w:val="20"/>
              </w:rPr>
            </w:pPr>
            <w:r w:rsidRPr="009D6B79">
              <w:rPr>
                <w:sz w:val="20"/>
                <w:szCs w:val="20"/>
              </w:rPr>
              <w:t xml:space="preserve">The Big Brother/Little Brother reveal is entirely substance-free and aligns with the guidelines in the Associate Member Education Program, DU’s Loss Prevention Policies, and all other Fraternity and campus policies. </w:t>
            </w:r>
          </w:p>
          <w:p w14:paraId="6C04B255" w14:textId="32B987C7" w:rsidR="009D6B79" w:rsidRPr="009D6B79" w:rsidRDefault="009D6B79" w:rsidP="006B31BA">
            <w:pPr>
              <w:rPr>
                <w:rFonts w:cstheme="minorHAnsi"/>
                <w:color w:val="000000"/>
                <w:sz w:val="20"/>
                <w:szCs w:val="20"/>
              </w:rPr>
            </w:pPr>
            <w:r w:rsidRPr="009D6B79">
              <w:rPr>
                <w:i/>
                <w:iCs/>
                <w:sz w:val="20"/>
                <w:szCs w:val="20"/>
              </w:rPr>
              <w:t>Submissions must include a detailed overview of the Big Brother/Little Brother reveal, the date it took place, and who attended.</w:t>
            </w:r>
          </w:p>
        </w:tc>
        <w:tc>
          <w:tcPr>
            <w:tcW w:w="630" w:type="dxa"/>
          </w:tcPr>
          <w:p w14:paraId="0B3A618A" w14:textId="5578D920" w:rsidR="009D6B79" w:rsidRPr="009D6B79" w:rsidRDefault="009D6B79" w:rsidP="00C74F0D">
            <w:pPr>
              <w:rPr>
                <w:rFonts w:cstheme="minorHAnsi"/>
                <w:sz w:val="20"/>
                <w:szCs w:val="20"/>
              </w:rPr>
            </w:pPr>
            <w:r w:rsidRPr="009D6B79">
              <w:rPr>
                <w:rFonts w:cstheme="minorHAnsi"/>
                <w:sz w:val="20"/>
                <w:szCs w:val="20"/>
              </w:rPr>
              <w:t>R</w:t>
            </w:r>
          </w:p>
        </w:tc>
        <w:tc>
          <w:tcPr>
            <w:tcW w:w="1620" w:type="dxa"/>
            <w:shd w:val="clear" w:color="auto" w:fill="auto"/>
          </w:tcPr>
          <w:p w14:paraId="59BCABF2" w14:textId="1254C7F0" w:rsidR="009D6B79" w:rsidRPr="009D6B79" w:rsidRDefault="009D6B79" w:rsidP="00C74F0D">
            <w:pPr>
              <w:rPr>
                <w:rFonts w:cstheme="minorHAnsi"/>
                <w:sz w:val="20"/>
                <w:szCs w:val="20"/>
              </w:rPr>
            </w:pPr>
          </w:p>
        </w:tc>
      </w:tr>
      <w:tr w:rsidR="009D6B79" w:rsidRPr="006C3EB4" w14:paraId="046F23D9" w14:textId="77777777" w:rsidTr="00B119F8">
        <w:tc>
          <w:tcPr>
            <w:tcW w:w="419" w:type="dxa"/>
          </w:tcPr>
          <w:p w14:paraId="24784FBE" w14:textId="3DCB6003" w:rsidR="009D6B79" w:rsidRPr="006C3EB4" w:rsidRDefault="006F3172" w:rsidP="00C74F0D">
            <w:pPr>
              <w:rPr>
                <w:rFonts w:cstheme="minorHAnsi"/>
                <w:sz w:val="20"/>
                <w:szCs w:val="20"/>
              </w:rPr>
            </w:pPr>
            <w:r>
              <w:rPr>
                <w:rFonts w:cstheme="minorHAnsi"/>
                <w:sz w:val="20"/>
                <w:szCs w:val="20"/>
              </w:rPr>
              <w:t>9</w:t>
            </w:r>
          </w:p>
        </w:tc>
        <w:tc>
          <w:tcPr>
            <w:tcW w:w="7586" w:type="dxa"/>
          </w:tcPr>
          <w:p w14:paraId="54F082DF" w14:textId="77777777" w:rsidR="009D6B79" w:rsidRPr="009D6B79" w:rsidRDefault="009D6B79" w:rsidP="009D6B79">
            <w:pPr>
              <w:rPr>
                <w:sz w:val="20"/>
                <w:szCs w:val="20"/>
              </w:rPr>
            </w:pPr>
            <w:r w:rsidRPr="009D6B79">
              <w:rPr>
                <w:sz w:val="20"/>
                <w:szCs w:val="20"/>
              </w:rPr>
              <w:t xml:space="preserve">The chapter invites families, friends, faculty, staff and alumni to the Initiation Ceremony by written or electronic correspondence at least two weeks prior to the ceremony. </w:t>
            </w:r>
          </w:p>
          <w:p w14:paraId="3697E0C6" w14:textId="29D998C7" w:rsidR="009D6B79" w:rsidRPr="009D6B79" w:rsidRDefault="009D6B79" w:rsidP="006B31BA">
            <w:pPr>
              <w:rPr>
                <w:rFonts w:cstheme="minorHAnsi"/>
                <w:color w:val="000000"/>
                <w:sz w:val="20"/>
                <w:szCs w:val="20"/>
              </w:rPr>
            </w:pPr>
            <w:r w:rsidRPr="009D6B79">
              <w:rPr>
                <w:i/>
                <w:iCs/>
                <w:sz w:val="20"/>
                <w:szCs w:val="20"/>
              </w:rPr>
              <w:t>Submissions must include a copy of the invitation and evidence of distribution.</w:t>
            </w:r>
          </w:p>
        </w:tc>
        <w:tc>
          <w:tcPr>
            <w:tcW w:w="630" w:type="dxa"/>
          </w:tcPr>
          <w:p w14:paraId="7B96E0F8" w14:textId="36113635" w:rsidR="009D6B79" w:rsidRPr="009D6B79" w:rsidRDefault="009D6B79" w:rsidP="00C74F0D">
            <w:pPr>
              <w:rPr>
                <w:rFonts w:cstheme="minorHAnsi"/>
                <w:sz w:val="20"/>
                <w:szCs w:val="20"/>
              </w:rPr>
            </w:pPr>
            <w:r w:rsidRPr="009D6B79">
              <w:rPr>
                <w:rFonts w:cstheme="minorHAnsi"/>
                <w:sz w:val="20"/>
                <w:szCs w:val="20"/>
              </w:rPr>
              <w:t>O</w:t>
            </w:r>
          </w:p>
        </w:tc>
        <w:tc>
          <w:tcPr>
            <w:tcW w:w="1620" w:type="dxa"/>
            <w:shd w:val="clear" w:color="auto" w:fill="auto"/>
          </w:tcPr>
          <w:p w14:paraId="66419083" w14:textId="59870519" w:rsidR="009D6B79" w:rsidRPr="009D6B79" w:rsidRDefault="009D6B79" w:rsidP="00C74F0D">
            <w:pPr>
              <w:rPr>
                <w:rFonts w:cstheme="minorHAnsi"/>
                <w:sz w:val="20"/>
                <w:szCs w:val="20"/>
              </w:rPr>
            </w:pPr>
          </w:p>
        </w:tc>
      </w:tr>
    </w:tbl>
    <w:p w14:paraId="60177D86" w14:textId="77777777" w:rsidR="006F3172" w:rsidRDefault="006F3172">
      <w:pPr>
        <w:rPr>
          <w:b/>
          <w:bCs/>
          <w:sz w:val="20"/>
          <w:szCs w:val="20"/>
        </w:rPr>
      </w:pPr>
    </w:p>
    <w:p w14:paraId="04A5A938" w14:textId="23F61975" w:rsidR="00035263" w:rsidRPr="00DD47FA" w:rsidRDefault="00035263" w:rsidP="00DD47FA">
      <w:pPr>
        <w:shd w:val="clear" w:color="auto" w:fill="D0CECE" w:themeFill="background2" w:themeFillShade="E6"/>
        <w:rPr>
          <w:b/>
          <w:bCs/>
          <w:sz w:val="20"/>
          <w:szCs w:val="20"/>
        </w:rPr>
      </w:pPr>
      <w:r w:rsidRPr="00DD47FA">
        <w:rPr>
          <w:b/>
          <w:bCs/>
          <w:sz w:val="20"/>
          <w:szCs w:val="20"/>
        </w:rPr>
        <w:t>Campus &amp; Community Involvement:</w:t>
      </w:r>
    </w:p>
    <w:p w14:paraId="62597F37" w14:textId="2766BB20" w:rsidR="00035263" w:rsidRDefault="00035263" w:rsidP="00035263">
      <w:pPr>
        <w:pStyle w:val="ListParagraph"/>
        <w:numPr>
          <w:ilvl w:val="0"/>
          <w:numId w:val="2"/>
        </w:numPr>
        <w:rPr>
          <w:sz w:val="20"/>
          <w:szCs w:val="20"/>
        </w:rPr>
      </w:pPr>
      <w:r>
        <w:rPr>
          <w:sz w:val="20"/>
          <w:szCs w:val="20"/>
        </w:rPr>
        <w:t xml:space="preserve">Required: </w:t>
      </w:r>
      <w:r w:rsidR="00B301AF">
        <w:rPr>
          <w:sz w:val="20"/>
          <w:szCs w:val="20"/>
        </w:rPr>
        <w:t>x</w:t>
      </w:r>
      <w:r>
        <w:rPr>
          <w:sz w:val="20"/>
          <w:szCs w:val="20"/>
        </w:rPr>
        <w:t>/</w:t>
      </w:r>
      <w:r w:rsidR="0099490C">
        <w:rPr>
          <w:sz w:val="20"/>
          <w:szCs w:val="20"/>
        </w:rPr>
        <w:t>2</w:t>
      </w:r>
      <w:r>
        <w:rPr>
          <w:sz w:val="20"/>
          <w:szCs w:val="20"/>
        </w:rPr>
        <w:t xml:space="preserve"> – </w:t>
      </w:r>
      <w:r w:rsidR="00B301AF">
        <w:rPr>
          <w:sz w:val="20"/>
          <w:szCs w:val="20"/>
        </w:rPr>
        <w:t>xx</w:t>
      </w:r>
      <w:r>
        <w:rPr>
          <w:sz w:val="20"/>
          <w:szCs w:val="20"/>
        </w:rPr>
        <w:t>%</w:t>
      </w:r>
    </w:p>
    <w:p w14:paraId="1E7251D3" w14:textId="7A91AA58" w:rsidR="00035263" w:rsidRDefault="00035263" w:rsidP="00035263">
      <w:pPr>
        <w:pStyle w:val="ListParagraph"/>
        <w:numPr>
          <w:ilvl w:val="0"/>
          <w:numId w:val="2"/>
        </w:numPr>
        <w:rPr>
          <w:sz w:val="20"/>
          <w:szCs w:val="20"/>
        </w:rPr>
      </w:pPr>
      <w:r>
        <w:rPr>
          <w:sz w:val="20"/>
          <w:szCs w:val="20"/>
        </w:rPr>
        <w:t xml:space="preserve">Optional: </w:t>
      </w:r>
      <w:r w:rsidR="00B301AF">
        <w:rPr>
          <w:sz w:val="20"/>
          <w:szCs w:val="20"/>
        </w:rPr>
        <w:t>x</w:t>
      </w:r>
      <w:r>
        <w:rPr>
          <w:sz w:val="20"/>
          <w:szCs w:val="20"/>
        </w:rPr>
        <w:t>/</w:t>
      </w:r>
      <w:r w:rsidR="009D6B79">
        <w:rPr>
          <w:sz w:val="20"/>
          <w:szCs w:val="20"/>
        </w:rPr>
        <w:t>3</w:t>
      </w:r>
      <w:r>
        <w:rPr>
          <w:sz w:val="20"/>
          <w:szCs w:val="20"/>
        </w:rPr>
        <w:t xml:space="preserve"> – </w:t>
      </w:r>
      <w:r w:rsidR="00B301AF">
        <w:rPr>
          <w:sz w:val="20"/>
          <w:szCs w:val="20"/>
        </w:rPr>
        <w:t>xx</w:t>
      </w:r>
      <w:r>
        <w:rPr>
          <w:sz w:val="20"/>
          <w:szCs w:val="20"/>
        </w:rPr>
        <w:t xml:space="preserve">% </w:t>
      </w:r>
    </w:p>
    <w:p w14:paraId="729B3211" w14:textId="77777777" w:rsidR="00931FE1" w:rsidRDefault="00931FE1">
      <w:pPr>
        <w:rPr>
          <w:b/>
          <w:bCs/>
          <w:sz w:val="20"/>
          <w:szCs w:val="20"/>
        </w:rPr>
      </w:pPr>
    </w:p>
    <w:p w14:paraId="7FB4BE03" w14:textId="5C30B5E8" w:rsidR="00497615" w:rsidRPr="00497615" w:rsidRDefault="00497615">
      <w:pPr>
        <w:rPr>
          <w:sz w:val="20"/>
          <w:szCs w:val="20"/>
        </w:rPr>
      </w:pPr>
      <w:r>
        <w:rPr>
          <w:b/>
          <w:bCs/>
          <w:sz w:val="20"/>
          <w:szCs w:val="20"/>
        </w:rPr>
        <w:t>Category: Campus &amp; Community Involvement</w:t>
      </w:r>
    </w:p>
    <w:tbl>
      <w:tblPr>
        <w:tblStyle w:val="TableGrid"/>
        <w:tblW w:w="10255" w:type="dxa"/>
        <w:tblLook w:val="04A0" w:firstRow="1" w:lastRow="0" w:firstColumn="1" w:lastColumn="0" w:noHBand="0" w:noVBand="1"/>
      </w:tblPr>
      <w:tblGrid>
        <w:gridCol w:w="419"/>
        <w:gridCol w:w="7586"/>
        <w:gridCol w:w="630"/>
        <w:gridCol w:w="1620"/>
      </w:tblGrid>
      <w:tr w:rsidR="00B119F8" w:rsidRPr="006C3EB4" w14:paraId="48063E65" w14:textId="77777777" w:rsidTr="00B119F8">
        <w:tc>
          <w:tcPr>
            <w:tcW w:w="419" w:type="dxa"/>
          </w:tcPr>
          <w:p w14:paraId="33171E70" w14:textId="77777777" w:rsidR="00B119F8" w:rsidRPr="006C3EB4" w:rsidRDefault="00B119F8" w:rsidP="00C74F0D">
            <w:pPr>
              <w:rPr>
                <w:rFonts w:cstheme="minorHAnsi"/>
                <w:sz w:val="20"/>
                <w:szCs w:val="20"/>
              </w:rPr>
            </w:pPr>
          </w:p>
        </w:tc>
        <w:tc>
          <w:tcPr>
            <w:tcW w:w="7586" w:type="dxa"/>
          </w:tcPr>
          <w:p w14:paraId="18F77CFE" w14:textId="77777777" w:rsidR="00B119F8" w:rsidRPr="006C3EB4" w:rsidRDefault="00B119F8" w:rsidP="00C74F0D">
            <w:pPr>
              <w:rPr>
                <w:rFonts w:cstheme="minorHAnsi"/>
                <w:b/>
                <w:bCs/>
                <w:sz w:val="20"/>
                <w:szCs w:val="20"/>
              </w:rPr>
            </w:pPr>
            <w:r w:rsidRPr="006C3EB4">
              <w:rPr>
                <w:rFonts w:cstheme="minorHAnsi"/>
                <w:b/>
                <w:bCs/>
                <w:sz w:val="20"/>
                <w:szCs w:val="20"/>
              </w:rPr>
              <w:t>Criteria</w:t>
            </w:r>
          </w:p>
        </w:tc>
        <w:tc>
          <w:tcPr>
            <w:tcW w:w="630" w:type="dxa"/>
          </w:tcPr>
          <w:p w14:paraId="6982C8A1" w14:textId="77777777" w:rsidR="00B119F8" w:rsidRPr="006C3EB4" w:rsidRDefault="00B119F8" w:rsidP="00C74F0D">
            <w:pPr>
              <w:rPr>
                <w:rFonts w:cstheme="minorHAnsi"/>
                <w:b/>
                <w:bCs/>
                <w:sz w:val="20"/>
                <w:szCs w:val="20"/>
              </w:rPr>
            </w:pPr>
            <w:r w:rsidRPr="006C3EB4">
              <w:rPr>
                <w:rFonts w:cstheme="minorHAnsi"/>
                <w:b/>
                <w:bCs/>
                <w:sz w:val="20"/>
                <w:szCs w:val="20"/>
              </w:rPr>
              <w:t>R/O</w:t>
            </w:r>
          </w:p>
        </w:tc>
        <w:tc>
          <w:tcPr>
            <w:tcW w:w="1620" w:type="dxa"/>
          </w:tcPr>
          <w:p w14:paraId="5957B6B5" w14:textId="273A4741" w:rsidR="00B119F8" w:rsidRPr="006C3EB4" w:rsidRDefault="00B119F8" w:rsidP="00C74F0D">
            <w:pPr>
              <w:rPr>
                <w:rFonts w:cstheme="minorHAnsi"/>
                <w:b/>
                <w:bCs/>
                <w:sz w:val="20"/>
                <w:szCs w:val="20"/>
              </w:rPr>
            </w:pPr>
            <w:r w:rsidRPr="006C3EB4">
              <w:rPr>
                <w:rFonts w:cstheme="minorHAnsi"/>
                <w:b/>
                <w:bCs/>
                <w:sz w:val="20"/>
                <w:szCs w:val="20"/>
              </w:rPr>
              <w:t>Approval Status</w:t>
            </w:r>
          </w:p>
        </w:tc>
      </w:tr>
      <w:tr w:rsidR="009D6B79" w:rsidRPr="006C3EB4" w14:paraId="45192CF6" w14:textId="77777777" w:rsidTr="00B119F8">
        <w:tc>
          <w:tcPr>
            <w:tcW w:w="419" w:type="dxa"/>
          </w:tcPr>
          <w:p w14:paraId="329475A5" w14:textId="77777777" w:rsidR="009D6B79" w:rsidRPr="006C3EB4" w:rsidRDefault="009D6B79" w:rsidP="006B31BA">
            <w:pPr>
              <w:rPr>
                <w:rFonts w:cstheme="minorHAnsi"/>
                <w:sz w:val="20"/>
                <w:szCs w:val="20"/>
              </w:rPr>
            </w:pPr>
            <w:r w:rsidRPr="006C3EB4">
              <w:rPr>
                <w:rFonts w:cstheme="minorHAnsi"/>
                <w:sz w:val="20"/>
                <w:szCs w:val="20"/>
              </w:rPr>
              <w:t>1</w:t>
            </w:r>
          </w:p>
        </w:tc>
        <w:tc>
          <w:tcPr>
            <w:tcW w:w="7586" w:type="dxa"/>
          </w:tcPr>
          <w:p w14:paraId="4CFECECB" w14:textId="77777777" w:rsidR="009D6B79" w:rsidRPr="009D6B79" w:rsidRDefault="009D6B79" w:rsidP="006B31BA">
            <w:pPr>
              <w:rPr>
                <w:sz w:val="20"/>
                <w:szCs w:val="20"/>
              </w:rPr>
            </w:pPr>
            <w:r w:rsidRPr="009D6B79">
              <w:rPr>
                <w:sz w:val="20"/>
                <w:szCs w:val="20"/>
              </w:rPr>
              <w:t>The chapter is educated on the purpose of the Global Service Initiative.</w:t>
            </w:r>
          </w:p>
          <w:p w14:paraId="04720353" w14:textId="665016CA" w:rsidR="009D6B79" w:rsidRPr="009D6B79" w:rsidRDefault="009D6B79" w:rsidP="006B31BA">
            <w:pPr>
              <w:rPr>
                <w:rFonts w:cstheme="minorHAnsi"/>
                <w:color w:val="000000"/>
                <w:sz w:val="20"/>
                <w:szCs w:val="20"/>
              </w:rPr>
            </w:pPr>
            <w:r w:rsidRPr="009D6B79">
              <w:rPr>
                <w:i/>
                <w:iCs/>
                <w:sz w:val="20"/>
                <w:szCs w:val="20"/>
              </w:rPr>
              <w:t>Submissions must include a detailed overview of how the chapter was educated on the purpose of the Global Service Initiative, such as a presentation from a past GSI participant, watching and then discussing a GSI video, reading GSI blog posts, etc.</w:t>
            </w:r>
          </w:p>
        </w:tc>
        <w:tc>
          <w:tcPr>
            <w:tcW w:w="630" w:type="dxa"/>
          </w:tcPr>
          <w:p w14:paraId="24F64C77" w14:textId="40677AA5" w:rsidR="009D6B79" w:rsidRPr="009D6B79" w:rsidRDefault="009D6B79" w:rsidP="006B31BA">
            <w:pPr>
              <w:rPr>
                <w:rFonts w:cstheme="minorHAnsi"/>
                <w:sz w:val="20"/>
                <w:szCs w:val="20"/>
              </w:rPr>
            </w:pPr>
            <w:r w:rsidRPr="009D6B79">
              <w:rPr>
                <w:rFonts w:cstheme="minorHAnsi"/>
                <w:sz w:val="20"/>
                <w:szCs w:val="20"/>
              </w:rPr>
              <w:t>R</w:t>
            </w:r>
          </w:p>
        </w:tc>
        <w:tc>
          <w:tcPr>
            <w:tcW w:w="1620" w:type="dxa"/>
            <w:shd w:val="clear" w:color="auto" w:fill="auto"/>
          </w:tcPr>
          <w:p w14:paraId="17E02562" w14:textId="0F3FFDF5" w:rsidR="009D6B79" w:rsidRPr="009D6B79" w:rsidRDefault="009D6B79" w:rsidP="006B31BA">
            <w:pPr>
              <w:rPr>
                <w:rFonts w:cstheme="minorHAnsi"/>
                <w:sz w:val="20"/>
                <w:szCs w:val="20"/>
              </w:rPr>
            </w:pPr>
          </w:p>
        </w:tc>
      </w:tr>
      <w:tr w:rsidR="009D6B79" w:rsidRPr="006C3EB4" w14:paraId="00540060" w14:textId="77777777" w:rsidTr="00B119F8">
        <w:tc>
          <w:tcPr>
            <w:tcW w:w="419" w:type="dxa"/>
          </w:tcPr>
          <w:p w14:paraId="71DEABC9" w14:textId="77777777" w:rsidR="009D6B79" w:rsidRPr="006C3EB4" w:rsidRDefault="009D6B79" w:rsidP="006B31BA">
            <w:pPr>
              <w:rPr>
                <w:rFonts w:cstheme="minorHAnsi"/>
                <w:sz w:val="20"/>
                <w:szCs w:val="20"/>
              </w:rPr>
            </w:pPr>
            <w:r w:rsidRPr="006C3EB4">
              <w:rPr>
                <w:rFonts w:cstheme="minorHAnsi"/>
                <w:sz w:val="20"/>
                <w:szCs w:val="20"/>
              </w:rPr>
              <w:t>2</w:t>
            </w:r>
          </w:p>
        </w:tc>
        <w:tc>
          <w:tcPr>
            <w:tcW w:w="7586" w:type="dxa"/>
          </w:tcPr>
          <w:p w14:paraId="778B27CD" w14:textId="77777777" w:rsidR="009D6B79" w:rsidRPr="009D6B79" w:rsidRDefault="009D6B79" w:rsidP="006B31BA">
            <w:pPr>
              <w:rPr>
                <w:sz w:val="20"/>
                <w:szCs w:val="20"/>
              </w:rPr>
            </w:pPr>
            <w:r w:rsidRPr="009D6B79">
              <w:rPr>
                <w:sz w:val="20"/>
                <w:szCs w:val="20"/>
              </w:rPr>
              <w:t xml:space="preserve">At least 75% of the chapter is involved in at least one campus student organization outside of the chapter. </w:t>
            </w:r>
          </w:p>
          <w:p w14:paraId="067136BC" w14:textId="3082E327" w:rsidR="009D6B79" w:rsidRPr="009D6B79" w:rsidRDefault="009D6B79" w:rsidP="006B31BA">
            <w:pPr>
              <w:rPr>
                <w:rFonts w:cstheme="minorHAnsi"/>
                <w:color w:val="000000"/>
                <w:sz w:val="20"/>
                <w:szCs w:val="20"/>
              </w:rPr>
            </w:pPr>
            <w:r w:rsidRPr="009D6B79">
              <w:rPr>
                <w:i/>
                <w:iCs/>
                <w:sz w:val="20"/>
                <w:szCs w:val="20"/>
              </w:rPr>
              <w:t>Submissions must include a list of all members and the student organizations in which they are involved.</w:t>
            </w:r>
          </w:p>
        </w:tc>
        <w:tc>
          <w:tcPr>
            <w:tcW w:w="630" w:type="dxa"/>
          </w:tcPr>
          <w:p w14:paraId="404D6F63" w14:textId="49D62379" w:rsidR="009D6B79" w:rsidRPr="009D6B79" w:rsidRDefault="009D6B79" w:rsidP="006B31BA">
            <w:pPr>
              <w:rPr>
                <w:rFonts w:cstheme="minorHAnsi"/>
                <w:sz w:val="20"/>
                <w:szCs w:val="20"/>
              </w:rPr>
            </w:pPr>
            <w:r w:rsidRPr="009D6B79">
              <w:rPr>
                <w:rFonts w:cstheme="minorHAnsi"/>
                <w:sz w:val="20"/>
                <w:szCs w:val="20"/>
              </w:rPr>
              <w:t>R</w:t>
            </w:r>
          </w:p>
        </w:tc>
        <w:tc>
          <w:tcPr>
            <w:tcW w:w="1620" w:type="dxa"/>
            <w:shd w:val="clear" w:color="auto" w:fill="auto"/>
          </w:tcPr>
          <w:p w14:paraId="75B6FF6E" w14:textId="5C8677B4" w:rsidR="009D6B79" w:rsidRPr="009D6B79" w:rsidRDefault="009D6B79" w:rsidP="006B31BA">
            <w:pPr>
              <w:rPr>
                <w:rFonts w:cstheme="minorHAnsi"/>
                <w:sz w:val="20"/>
                <w:szCs w:val="20"/>
              </w:rPr>
            </w:pPr>
          </w:p>
        </w:tc>
      </w:tr>
      <w:tr w:rsidR="009D6B79" w:rsidRPr="006C3EB4" w14:paraId="75A7A291" w14:textId="77777777" w:rsidTr="00B119F8">
        <w:tc>
          <w:tcPr>
            <w:tcW w:w="419" w:type="dxa"/>
          </w:tcPr>
          <w:p w14:paraId="319F092A" w14:textId="77777777" w:rsidR="009D6B79" w:rsidRPr="006C3EB4" w:rsidRDefault="009D6B79" w:rsidP="006B31BA">
            <w:pPr>
              <w:rPr>
                <w:rFonts w:cstheme="minorHAnsi"/>
                <w:sz w:val="20"/>
                <w:szCs w:val="20"/>
              </w:rPr>
            </w:pPr>
            <w:r w:rsidRPr="006C3EB4">
              <w:rPr>
                <w:rFonts w:cstheme="minorHAnsi"/>
                <w:sz w:val="20"/>
                <w:szCs w:val="20"/>
              </w:rPr>
              <w:t>3</w:t>
            </w:r>
          </w:p>
        </w:tc>
        <w:tc>
          <w:tcPr>
            <w:tcW w:w="7586" w:type="dxa"/>
          </w:tcPr>
          <w:p w14:paraId="3A84E65B" w14:textId="77777777" w:rsidR="009D6B79" w:rsidRPr="009D6B79" w:rsidRDefault="009D6B79" w:rsidP="009D6B79">
            <w:pPr>
              <w:rPr>
                <w:sz w:val="20"/>
                <w:szCs w:val="20"/>
              </w:rPr>
            </w:pPr>
            <w:r w:rsidRPr="009D6B79">
              <w:rPr>
                <w:sz w:val="20"/>
                <w:szCs w:val="20"/>
              </w:rPr>
              <w:t>The chapter participates in a campus or community beautification or clean-up project.</w:t>
            </w:r>
          </w:p>
          <w:p w14:paraId="3D2F6321" w14:textId="1785F3D3" w:rsidR="009D6B79" w:rsidRPr="009D6B79" w:rsidRDefault="009D6B79" w:rsidP="006B31BA">
            <w:pPr>
              <w:rPr>
                <w:rFonts w:cstheme="minorHAnsi"/>
                <w:color w:val="000000"/>
                <w:sz w:val="20"/>
                <w:szCs w:val="20"/>
              </w:rPr>
            </w:pPr>
            <w:r w:rsidRPr="009D6B79">
              <w:rPr>
                <w:i/>
                <w:iCs/>
                <w:sz w:val="20"/>
                <w:szCs w:val="20"/>
              </w:rPr>
              <w:t>Submissions must include an overview of the project, including what was accomplished, the date it took place and a list of members that participated.</w:t>
            </w:r>
          </w:p>
        </w:tc>
        <w:tc>
          <w:tcPr>
            <w:tcW w:w="630" w:type="dxa"/>
          </w:tcPr>
          <w:p w14:paraId="5DFACD2A" w14:textId="37018323" w:rsidR="009D6B79" w:rsidRPr="009D6B79" w:rsidRDefault="009D6B79" w:rsidP="006B31BA">
            <w:pPr>
              <w:rPr>
                <w:rFonts w:cstheme="minorHAnsi"/>
                <w:sz w:val="20"/>
                <w:szCs w:val="20"/>
              </w:rPr>
            </w:pPr>
            <w:r w:rsidRPr="009D6B79">
              <w:rPr>
                <w:rFonts w:cstheme="minorHAnsi"/>
                <w:sz w:val="20"/>
                <w:szCs w:val="20"/>
              </w:rPr>
              <w:t>O</w:t>
            </w:r>
          </w:p>
        </w:tc>
        <w:tc>
          <w:tcPr>
            <w:tcW w:w="1620" w:type="dxa"/>
            <w:shd w:val="clear" w:color="auto" w:fill="auto"/>
          </w:tcPr>
          <w:p w14:paraId="799DBED6" w14:textId="143D3468" w:rsidR="009D6B79" w:rsidRPr="009D6B79" w:rsidRDefault="009D6B79" w:rsidP="006B31BA">
            <w:pPr>
              <w:rPr>
                <w:rFonts w:cstheme="minorHAnsi"/>
                <w:sz w:val="20"/>
                <w:szCs w:val="20"/>
              </w:rPr>
            </w:pPr>
          </w:p>
        </w:tc>
      </w:tr>
      <w:tr w:rsidR="009D6B79" w:rsidRPr="006C3EB4" w14:paraId="649CF68D" w14:textId="77777777" w:rsidTr="00B119F8">
        <w:tc>
          <w:tcPr>
            <w:tcW w:w="419" w:type="dxa"/>
          </w:tcPr>
          <w:p w14:paraId="3B147E40" w14:textId="77777777" w:rsidR="009D6B79" w:rsidRPr="006C3EB4" w:rsidRDefault="009D6B79" w:rsidP="006B31BA">
            <w:pPr>
              <w:rPr>
                <w:rFonts w:cstheme="minorHAnsi"/>
                <w:sz w:val="20"/>
                <w:szCs w:val="20"/>
              </w:rPr>
            </w:pPr>
            <w:r w:rsidRPr="006C3EB4">
              <w:rPr>
                <w:rFonts w:cstheme="minorHAnsi"/>
                <w:sz w:val="20"/>
                <w:szCs w:val="20"/>
              </w:rPr>
              <w:t>4</w:t>
            </w:r>
          </w:p>
        </w:tc>
        <w:tc>
          <w:tcPr>
            <w:tcW w:w="7586" w:type="dxa"/>
          </w:tcPr>
          <w:p w14:paraId="2962A0D3" w14:textId="77777777" w:rsidR="009D6B79" w:rsidRPr="009D6B79" w:rsidRDefault="009D6B79" w:rsidP="009D6B79">
            <w:pPr>
              <w:rPr>
                <w:sz w:val="20"/>
                <w:szCs w:val="20"/>
              </w:rPr>
            </w:pPr>
            <w:r w:rsidRPr="009D6B79">
              <w:rPr>
                <w:sz w:val="20"/>
                <w:szCs w:val="20"/>
              </w:rPr>
              <w:t xml:space="preserve">The chapter sponsors or celebrates an </w:t>
            </w:r>
            <w:proofErr w:type="gramStart"/>
            <w:r w:rsidRPr="009D6B79">
              <w:rPr>
                <w:sz w:val="20"/>
                <w:szCs w:val="20"/>
              </w:rPr>
              <w:t>alumni</w:t>
            </w:r>
            <w:proofErr w:type="gramEnd"/>
            <w:r w:rsidRPr="009D6B79">
              <w:rPr>
                <w:sz w:val="20"/>
                <w:szCs w:val="20"/>
              </w:rPr>
              <w:t xml:space="preserve"> and/or family event, such as Founders Day, Parents Day, Homecoming, etc.</w:t>
            </w:r>
          </w:p>
          <w:p w14:paraId="1C3C348B" w14:textId="47C074C0" w:rsidR="009D6B79" w:rsidRPr="009D6B79" w:rsidRDefault="009D6B79" w:rsidP="006B31BA">
            <w:pPr>
              <w:rPr>
                <w:rFonts w:cstheme="minorHAnsi"/>
                <w:color w:val="000000"/>
                <w:sz w:val="20"/>
                <w:szCs w:val="20"/>
              </w:rPr>
            </w:pPr>
            <w:r w:rsidRPr="009D6B79">
              <w:rPr>
                <w:i/>
                <w:iCs/>
                <w:sz w:val="20"/>
                <w:szCs w:val="20"/>
              </w:rPr>
              <w:t>Submissions must include a detailed overview of the event, the date it took place and a list of who attended.</w:t>
            </w:r>
          </w:p>
        </w:tc>
        <w:tc>
          <w:tcPr>
            <w:tcW w:w="630" w:type="dxa"/>
          </w:tcPr>
          <w:p w14:paraId="4CB8836D" w14:textId="1F6FFFF6" w:rsidR="009D6B79" w:rsidRPr="009D6B79" w:rsidRDefault="009D6B79" w:rsidP="006B31BA">
            <w:pPr>
              <w:rPr>
                <w:rFonts w:cstheme="minorHAnsi"/>
                <w:sz w:val="20"/>
                <w:szCs w:val="20"/>
              </w:rPr>
            </w:pPr>
            <w:r w:rsidRPr="009D6B79">
              <w:rPr>
                <w:rFonts w:cstheme="minorHAnsi"/>
                <w:sz w:val="20"/>
                <w:szCs w:val="20"/>
              </w:rPr>
              <w:t>O</w:t>
            </w:r>
          </w:p>
        </w:tc>
        <w:tc>
          <w:tcPr>
            <w:tcW w:w="1620" w:type="dxa"/>
            <w:shd w:val="clear" w:color="auto" w:fill="auto"/>
          </w:tcPr>
          <w:p w14:paraId="5D96B8A6" w14:textId="67714FAA" w:rsidR="009D6B79" w:rsidRPr="009D6B79" w:rsidRDefault="009D6B79" w:rsidP="006B31BA">
            <w:pPr>
              <w:rPr>
                <w:rFonts w:cstheme="minorHAnsi"/>
                <w:sz w:val="20"/>
                <w:szCs w:val="20"/>
              </w:rPr>
            </w:pPr>
          </w:p>
        </w:tc>
      </w:tr>
      <w:tr w:rsidR="009D6B79" w:rsidRPr="006C3EB4" w14:paraId="686BDA23" w14:textId="77777777" w:rsidTr="00B119F8">
        <w:tc>
          <w:tcPr>
            <w:tcW w:w="419" w:type="dxa"/>
          </w:tcPr>
          <w:p w14:paraId="74AB741C" w14:textId="77777777" w:rsidR="009D6B79" w:rsidRPr="006C3EB4" w:rsidRDefault="009D6B79" w:rsidP="006B31BA">
            <w:pPr>
              <w:rPr>
                <w:rFonts w:cstheme="minorHAnsi"/>
                <w:sz w:val="20"/>
                <w:szCs w:val="20"/>
              </w:rPr>
            </w:pPr>
            <w:r w:rsidRPr="006C3EB4">
              <w:rPr>
                <w:rFonts w:cstheme="minorHAnsi"/>
                <w:sz w:val="20"/>
                <w:szCs w:val="20"/>
              </w:rPr>
              <w:t>5</w:t>
            </w:r>
          </w:p>
        </w:tc>
        <w:tc>
          <w:tcPr>
            <w:tcW w:w="7586" w:type="dxa"/>
          </w:tcPr>
          <w:p w14:paraId="76FA348D" w14:textId="77777777" w:rsidR="009D6B79" w:rsidRPr="009D6B79" w:rsidRDefault="009D6B79" w:rsidP="009D6B79">
            <w:pPr>
              <w:rPr>
                <w:sz w:val="20"/>
                <w:szCs w:val="20"/>
              </w:rPr>
            </w:pPr>
            <w:r w:rsidRPr="009D6B79">
              <w:rPr>
                <w:sz w:val="20"/>
                <w:szCs w:val="20"/>
              </w:rPr>
              <w:t>The chapter collaborates with alumni to host an alumni recognition program.</w:t>
            </w:r>
          </w:p>
          <w:p w14:paraId="70923DCC" w14:textId="77BEFF47" w:rsidR="009D6B79" w:rsidRPr="009D6B79" w:rsidRDefault="009D6B79" w:rsidP="006B31BA">
            <w:pPr>
              <w:rPr>
                <w:rFonts w:cstheme="minorHAnsi"/>
                <w:color w:val="000000"/>
                <w:sz w:val="20"/>
                <w:szCs w:val="20"/>
              </w:rPr>
            </w:pPr>
            <w:r w:rsidRPr="009D6B79">
              <w:rPr>
                <w:i/>
                <w:iCs/>
                <w:sz w:val="20"/>
                <w:szCs w:val="20"/>
              </w:rPr>
              <w:t>Submissions must include a detailed summary of the program, a list of alumni recognized and information on how the chapter and alumni collaborated on the program.</w:t>
            </w:r>
          </w:p>
        </w:tc>
        <w:tc>
          <w:tcPr>
            <w:tcW w:w="630" w:type="dxa"/>
          </w:tcPr>
          <w:p w14:paraId="35599D0B" w14:textId="3C993D5E" w:rsidR="009D6B79" w:rsidRPr="009D6B79" w:rsidRDefault="009D6B79" w:rsidP="006B31BA">
            <w:pPr>
              <w:rPr>
                <w:rFonts w:cstheme="minorHAnsi"/>
                <w:sz w:val="20"/>
                <w:szCs w:val="20"/>
              </w:rPr>
            </w:pPr>
            <w:r w:rsidRPr="009D6B79">
              <w:rPr>
                <w:rFonts w:cstheme="minorHAnsi"/>
                <w:sz w:val="20"/>
                <w:szCs w:val="20"/>
              </w:rPr>
              <w:t>O</w:t>
            </w:r>
          </w:p>
        </w:tc>
        <w:tc>
          <w:tcPr>
            <w:tcW w:w="1620" w:type="dxa"/>
            <w:shd w:val="clear" w:color="auto" w:fill="auto"/>
          </w:tcPr>
          <w:p w14:paraId="49EA720E" w14:textId="1D5F12D1" w:rsidR="009D6B79" w:rsidRPr="009D6B79" w:rsidRDefault="009D6B79" w:rsidP="006B31BA">
            <w:pPr>
              <w:rPr>
                <w:rFonts w:cstheme="minorHAnsi"/>
                <w:sz w:val="20"/>
                <w:szCs w:val="20"/>
              </w:rPr>
            </w:pPr>
          </w:p>
        </w:tc>
      </w:tr>
    </w:tbl>
    <w:p w14:paraId="7B824B15" w14:textId="77777777" w:rsidR="00A90E93" w:rsidRDefault="00A90E93" w:rsidP="00035263">
      <w:pPr>
        <w:rPr>
          <w:sz w:val="20"/>
          <w:szCs w:val="20"/>
        </w:rPr>
      </w:pPr>
    </w:p>
    <w:p w14:paraId="093B22B2" w14:textId="2DF3C2BB" w:rsidR="00035263" w:rsidRPr="00DD47FA" w:rsidRDefault="00035263" w:rsidP="00DD47FA">
      <w:pPr>
        <w:shd w:val="clear" w:color="auto" w:fill="D0CECE" w:themeFill="background2" w:themeFillShade="E6"/>
        <w:rPr>
          <w:b/>
          <w:bCs/>
          <w:sz w:val="20"/>
          <w:szCs w:val="20"/>
        </w:rPr>
      </w:pPr>
      <w:r w:rsidRPr="00DD47FA">
        <w:rPr>
          <w:b/>
          <w:bCs/>
          <w:sz w:val="20"/>
          <w:szCs w:val="20"/>
        </w:rPr>
        <w:t>Health, Safety &amp; Prevention:</w:t>
      </w:r>
    </w:p>
    <w:p w14:paraId="3CAEABD4" w14:textId="2CA73565" w:rsidR="00035263" w:rsidRDefault="00035263" w:rsidP="00035263">
      <w:pPr>
        <w:pStyle w:val="ListParagraph"/>
        <w:numPr>
          <w:ilvl w:val="0"/>
          <w:numId w:val="2"/>
        </w:numPr>
        <w:rPr>
          <w:sz w:val="20"/>
          <w:szCs w:val="20"/>
        </w:rPr>
      </w:pPr>
      <w:r>
        <w:rPr>
          <w:sz w:val="20"/>
          <w:szCs w:val="20"/>
        </w:rPr>
        <w:t xml:space="preserve">Required: </w:t>
      </w:r>
      <w:r w:rsidR="00B301AF">
        <w:rPr>
          <w:sz w:val="20"/>
          <w:szCs w:val="20"/>
        </w:rPr>
        <w:t>x</w:t>
      </w:r>
      <w:r>
        <w:rPr>
          <w:sz w:val="20"/>
          <w:szCs w:val="20"/>
        </w:rPr>
        <w:t>/</w:t>
      </w:r>
      <w:r w:rsidR="009D6B79">
        <w:rPr>
          <w:sz w:val="20"/>
          <w:szCs w:val="20"/>
        </w:rPr>
        <w:t>6</w:t>
      </w:r>
      <w:r>
        <w:rPr>
          <w:sz w:val="20"/>
          <w:szCs w:val="20"/>
        </w:rPr>
        <w:t xml:space="preserve"> – </w:t>
      </w:r>
      <w:r w:rsidR="00B301AF">
        <w:rPr>
          <w:sz w:val="20"/>
          <w:szCs w:val="20"/>
        </w:rPr>
        <w:t>xx</w:t>
      </w:r>
      <w:r>
        <w:rPr>
          <w:sz w:val="20"/>
          <w:szCs w:val="20"/>
        </w:rPr>
        <w:t>%</w:t>
      </w:r>
    </w:p>
    <w:p w14:paraId="1402C174" w14:textId="2531FDB4" w:rsidR="00035263" w:rsidRDefault="00035263" w:rsidP="00035263">
      <w:pPr>
        <w:pStyle w:val="ListParagraph"/>
        <w:numPr>
          <w:ilvl w:val="0"/>
          <w:numId w:val="2"/>
        </w:numPr>
        <w:rPr>
          <w:sz w:val="20"/>
          <w:szCs w:val="20"/>
        </w:rPr>
      </w:pPr>
      <w:r>
        <w:rPr>
          <w:sz w:val="20"/>
          <w:szCs w:val="20"/>
        </w:rPr>
        <w:t xml:space="preserve">Optional: </w:t>
      </w:r>
      <w:r w:rsidR="00B301AF">
        <w:rPr>
          <w:sz w:val="20"/>
          <w:szCs w:val="20"/>
        </w:rPr>
        <w:t>x</w:t>
      </w:r>
      <w:r>
        <w:rPr>
          <w:sz w:val="20"/>
          <w:szCs w:val="20"/>
        </w:rPr>
        <w:t>/</w:t>
      </w:r>
      <w:r w:rsidR="009D6B79">
        <w:rPr>
          <w:sz w:val="20"/>
          <w:szCs w:val="20"/>
        </w:rPr>
        <w:t>2</w:t>
      </w:r>
      <w:r>
        <w:rPr>
          <w:sz w:val="20"/>
          <w:szCs w:val="20"/>
        </w:rPr>
        <w:t xml:space="preserve"> – </w:t>
      </w:r>
      <w:r w:rsidR="00B301AF">
        <w:rPr>
          <w:sz w:val="20"/>
          <w:szCs w:val="20"/>
        </w:rPr>
        <w:t>xx</w:t>
      </w:r>
      <w:r>
        <w:rPr>
          <w:sz w:val="20"/>
          <w:szCs w:val="20"/>
        </w:rPr>
        <w:t xml:space="preserve">% </w:t>
      </w:r>
    </w:p>
    <w:p w14:paraId="79BAD310" w14:textId="77777777" w:rsidR="00497615" w:rsidRDefault="00497615">
      <w:pPr>
        <w:rPr>
          <w:b/>
          <w:bCs/>
          <w:sz w:val="20"/>
          <w:szCs w:val="20"/>
        </w:rPr>
      </w:pPr>
    </w:p>
    <w:p w14:paraId="21DDA933" w14:textId="3E2CDC1F" w:rsidR="00497615" w:rsidRDefault="00C85834">
      <w:pPr>
        <w:rPr>
          <w:sz w:val="20"/>
          <w:szCs w:val="20"/>
        </w:rPr>
      </w:pPr>
      <w:r>
        <w:rPr>
          <w:b/>
          <w:bCs/>
          <w:sz w:val="20"/>
          <w:szCs w:val="20"/>
        </w:rPr>
        <w:t>Category: Health, Safety &amp; Prevention</w:t>
      </w:r>
    </w:p>
    <w:tbl>
      <w:tblPr>
        <w:tblStyle w:val="TableGrid"/>
        <w:tblW w:w="10255" w:type="dxa"/>
        <w:tblLook w:val="04A0" w:firstRow="1" w:lastRow="0" w:firstColumn="1" w:lastColumn="0" w:noHBand="0" w:noVBand="1"/>
      </w:tblPr>
      <w:tblGrid>
        <w:gridCol w:w="419"/>
        <w:gridCol w:w="7586"/>
        <w:gridCol w:w="630"/>
        <w:gridCol w:w="1620"/>
      </w:tblGrid>
      <w:tr w:rsidR="00B119F8" w:rsidRPr="006C3EB4" w14:paraId="42AB13E9" w14:textId="77777777" w:rsidTr="00B119F8">
        <w:tc>
          <w:tcPr>
            <w:tcW w:w="419" w:type="dxa"/>
          </w:tcPr>
          <w:p w14:paraId="6BCA56ED" w14:textId="77777777" w:rsidR="00B119F8" w:rsidRPr="006C3EB4" w:rsidRDefault="00B119F8" w:rsidP="0072276B">
            <w:pPr>
              <w:rPr>
                <w:rFonts w:cstheme="minorHAnsi"/>
                <w:sz w:val="20"/>
                <w:szCs w:val="20"/>
              </w:rPr>
            </w:pPr>
          </w:p>
        </w:tc>
        <w:tc>
          <w:tcPr>
            <w:tcW w:w="7586" w:type="dxa"/>
          </w:tcPr>
          <w:p w14:paraId="4C75BEDA" w14:textId="77777777" w:rsidR="00B119F8" w:rsidRPr="006C3EB4" w:rsidRDefault="00B119F8" w:rsidP="0072276B">
            <w:pPr>
              <w:rPr>
                <w:rFonts w:cstheme="minorHAnsi"/>
                <w:b/>
                <w:bCs/>
                <w:sz w:val="20"/>
                <w:szCs w:val="20"/>
              </w:rPr>
            </w:pPr>
            <w:r w:rsidRPr="006C3EB4">
              <w:rPr>
                <w:rFonts w:cstheme="minorHAnsi"/>
                <w:b/>
                <w:bCs/>
                <w:sz w:val="20"/>
                <w:szCs w:val="20"/>
              </w:rPr>
              <w:t>Criteria</w:t>
            </w:r>
          </w:p>
        </w:tc>
        <w:tc>
          <w:tcPr>
            <w:tcW w:w="630" w:type="dxa"/>
          </w:tcPr>
          <w:p w14:paraId="5C279BAB" w14:textId="77777777" w:rsidR="00B119F8" w:rsidRPr="006C3EB4" w:rsidRDefault="00B119F8" w:rsidP="0072276B">
            <w:pPr>
              <w:rPr>
                <w:rFonts w:cstheme="minorHAnsi"/>
                <w:b/>
                <w:bCs/>
                <w:sz w:val="20"/>
                <w:szCs w:val="20"/>
              </w:rPr>
            </w:pPr>
            <w:r w:rsidRPr="006C3EB4">
              <w:rPr>
                <w:rFonts w:cstheme="minorHAnsi"/>
                <w:b/>
                <w:bCs/>
                <w:sz w:val="20"/>
                <w:szCs w:val="20"/>
              </w:rPr>
              <w:t>R/O</w:t>
            </w:r>
          </w:p>
        </w:tc>
        <w:tc>
          <w:tcPr>
            <w:tcW w:w="1620" w:type="dxa"/>
          </w:tcPr>
          <w:p w14:paraId="768BCD3A" w14:textId="1FFCAE61" w:rsidR="00B119F8" w:rsidRPr="006C3EB4" w:rsidRDefault="00B119F8" w:rsidP="0072276B">
            <w:pPr>
              <w:rPr>
                <w:rFonts w:cstheme="minorHAnsi"/>
                <w:b/>
                <w:bCs/>
                <w:sz w:val="20"/>
                <w:szCs w:val="20"/>
              </w:rPr>
            </w:pPr>
            <w:r w:rsidRPr="006C3EB4">
              <w:rPr>
                <w:rFonts w:cstheme="minorHAnsi"/>
                <w:b/>
                <w:bCs/>
                <w:sz w:val="20"/>
                <w:szCs w:val="20"/>
              </w:rPr>
              <w:t>Approval Status</w:t>
            </w:r>
          </w:p>
        </w:tc>
      </w:tr>
      <w:tr w:rsidR="00B119F8" w:rsidRPr="006C3EB4" w14:paraId="75A59DCE" w14:textId="77777777" w:rsidTr="00B119F8">
        <w:tc>
          <w:tcPr>
            <w:tcW w:w="419" w:type="dxa"/>
          </w:tcPr>
          <w:p w14:paraId="38279754" w14:textId="77777777" w:rsidR="00B119F8" w:rsidRPr="006C3EB4" w:rsidRDefault="00B119F8" w:rsidP="0072276B">
            <w:pPr>
              <w:rPr>
                <w:rFonts w:cstheme="minorHAnsi"/>
                <w:sz w:val="20"/>
                <w:szCs w:val="20"/>
              </w:rPr>
            </w:pPr>
            <w:r w:rsidRPr="006C3EB4">
              <w:rPr>
                <w:rFonts w:cstheme="minorHAnsi"/>
                <w:sz w:val="20"/>
                <w:szCs w:val="20"/>
              </w:rPr>
              <w:t>1</w:t>
            </w:r>
          </w:p>
        </w:tc>
        <w:tc>
          <w:tcPr>
            <w:tcW w:w="7586" w:type="dxa"/>
          </w:tcPr>
          <w:p w14:paraId="38C435EE" w14:textId="42EEE96C" w:rsidR="00477D18" w:rsidRPr="009D6B79" w:rsidRDefault="00477D18" w:rsidP="00477D18">
            <w:pPr>
              <w:rPr>
                <w:sz w:val="20"/>
                <w:szCs w:val="20"/>
              </w:rPr>
            </w:pPr>
            <w:r w:rsidRPr="009D6B79">
              <w:rPr>
                <w:sz w:val="20"/>
                <w:szCs w:val="20"/>
              </w:rPr>
              <w:t>The chapter has a written procedure for supporting members who show signs of alcohol or drug abuse, mental health issues, financial issues, etc., with referral to campus/community resources. This is distributed and/or accessible to all members.</w:t>
            </w:r>
          </w:p>
          <w:p w14:paraId="61E54881" w14:textId="5A55B052" w:rsidR="00B119F8" w:rsidRPr="009D6B79" w:rsidRDefault="00477D18" w:rsidP="00477D18">
            <w:pPr>
              <w:rPr>
                <w:rFonts w:cstheme="minorHAnsi"/>
                <w:color w:val="000000"/>
                <w:sz w:val="20"/>
                <w:szCs w:val="20"/>
              </w:rPr>
            </w:pPr>
            <w:r w:rsidRPr="009D6B79">
              <w:rPr>
                <w:i/>
                <w:iCs/>
                <w:sz w:val="20"/>
                <w:szCs w:val="20"/>
              </w:rPr>
              <w:lastRenderedPageBreak/>
              <w:t>Submissions must include a copy of the written procedure, including steps on how to intervene with members, resources available, and evidence of its distribution or accessibility to all members.</w:t>
            </w:r>
          </w:p>
        </w:tc>
        <w:tc>
          <w:tcPr>
            <w:tcW w:w="630" w:type="dxa"/>
          </w:tcPr>
          <w:p w14:paraId="341B78A5" w14:textId="224B35AA" w:rsidR="00B119F8" w:rsidRPr="009D6B79" w:rsidRDefault="00B119F8" w:rsidP="0072276B">
            <w:pPr>
              <w:rPr>
                <w:rFonts w:cstheme="minorHAnsi"/>
                <w:sz w:val="20"/>
                <w:szCs w:val="20"/>
              </w:rPr>
            </w:pPr>
            <w:r w:rsidRPr="009D6B79">
              <w:rPr>
                <w:rFonts w:cstheme="minorHAnsi"/>
                <w:sz w:val="20"/>
                <w:szCs w:val="20"/>
              </w:rPr>
              <w:lastRenderedPageBreak/>
              <w:t>R</w:t>
            </w:r>
          </w:p>
        </w:tc>
        <w:tc>
          <w:tcPr>
            <w:tcW w:w="1620" w:type="dxa"/>
            <w:shd w:val="clear" w:color="auto" w:fill="auto"/>
          </w:tcPr>
          <w:p w14:paraId="1CF02E7B" w14:textId="77777777" w:rsidR="00B119F8" w:rsidRPr="009D6B79" w:rsidRDefault="00B119F8" w:rsidP="0072276B">
            <w:pPr>
              <w:rPr>
                <w:rFonts w:cstheme="minorHAnsi"/>
                <w:sz w:val="20"/>
                <w:szCs w:val="20"/>
              </w:rPr>
            </w:pPr>
          </w:p>
        </w:tc>
      </w:tr>
      <w:tr w:rsidR="00B119F8" w:rsidRPr="006C3EB4" w14:paraId="7DB3B65C" w14:textId="77777777" w:rsidTr="00B119F8">
        <w:tc>
          <w:tcPr>
            <w:tcW w:w="419" w:type="dxa"/>
          </w:tcPr>
          <w:p w14:paraId="6DA3CE43" w14:textId="77777777" w:rsidR="00B119F8" w:rsidRPr="006C3EB4" w:rsidRDefault="00B119F8" w:rsidP="0072276B">
            <w:pPr>
              <w:rPr>
                <w:rFonts w:cstheme="minorHAnsi"/>
                <w:sz w:val="20"/>
                <w:szCs w:val="20"/>
              </w:rPr>
            </w:pPr>
            <w:r w:rsidRPr="006C3EB4">
              <w:rPr>
                <w:rFonts w:cstheme="minorHAnsi"/>
                <w:sz w:val="20"/>
                <w:szCs w:val="20"/>
              </w:rPr>
              <w:t>2</w:t>
            </w:r>
          </w:p>
        </w:tc>
        <w:tc>
          <w:tcPr>
            <w:tcW w:w="7586" w:type="dxa"/>
          </w:tcPr>
          <w:p w14:paraId="7324FB7C" w14:textId="3E634565" w:rsidR="00477D18" w:rsidRPr="009D6B79" w:rsidRDefault="00477D18" w:rsidP="00477D18">
            <w:pPr>
              <w:rPr>
                <w:sz w:val="20"/>
                <w:szCs w:val="20"/>
              </w:rPr>
            </w:pPr>
            <w:r w:rsidRPr="009D6B79">
              <w:rPr>
                <w:sz w:val="20"/>
                <w:szCs w:val="20"/>
              </w:rPr>
              <w:t>The chapter hosts a session each term where</w:t>
            </w:r>
            <w:r w:rsidR="00450AB7" w:rsidRPr="009D6B79">
              <w:rPr>
                <w:sz w:val="20"/>
                <w:szCs w:val="20"/>
              </w:rPr>
              <w:t xml:space="preserve"> the</w:t>
            </w:r>
            <w:r w:rsidRPr="009D6B79">
              <w:rPr>
                <w:sz w:val="20"/>
                <w:szCs w:val="20"/>
              </w:rPr>
              <w:t xml:space="preserve"> Loss Prevention </w:t>
            </w:r>
            <w:r w:rsidR="00450AB7" w:rsidRPr="009D6B79">
              <w:rPr>
                <w:sz w:val="20"/>
                <w:szCs w:val="20"/>
              </w:rPr>
              <w:t>P</w:t>
            </w:r>
            <w:r w:rsidRPr="009D6B79">
              <w:rPr>
                <w:sz w:val="20"/>
                <w:szCs w:val="20"/>
              </w:rPr>
              <w:t xml:space="preserve">olicies are reviewed and risk/event monitor training is provided, with at least 90% of the chapter membership in attendance. </w:t>
            </w:r>
          </w:p>
          <w:p w14:paraId="402CC5DE" w14:textId="6CD0B184" w:rsidR="00B119F8" w:rsidRPr="009D6B79" w:rsidRDefault="00477D18" w:rsidP="00477D18">
            <w:pPr>
              <w:rPr>
                <w:rFonts w:cstheme="minorHAnsi"/>
                <w:color w:val="000000"/>
                <w:sz w:val="20"/>
                <w:szCs w:val="20"/>
              </w:rPr>
            </w:pPr>
            <w:r w:rsidRPr="009D6B79">
              <w:rPr>
                <w:i/>
                <w:iCs/>
                <w:sz w:val="20"/>
                <w:szCs w:val="20"/>
              </w:rPr>
              <w:t>Submissions must include a detailed overview of the program, the name of who presented, the date it took place and who attended. Submissions must also include an example of the chapter’s risk/event monitor rotation.</w:t>
            </w:r>
          </w:p>
        </w:tc>
        <w:tc>
          <w:tcPr>
            <w:tcW w:w="630" w:type="dxa"/>
          </w:tcPr>
          <w:p w14:paraId="10AFB449" w14:textId="744B62BC" w:rsidR="00B119F8" w:rsidRPr="009D6B79" w:rsidRDefault="00B119F8" w:rsidP="0072276B">
            <w:pPr>
              <w:rPr>
                <w:rFonts w:cstheme="minorHAnsi"/>
                <w:sz w:val="20"/>
                <w:szCs w:val="20"/>
              </w:rPr>
            </w:pPr>
            <w:r w:rsidRPr="009D6B79">
              <w:rPr>
                <w:rFonts w:cstheme="minorHAnsi"/>
                <w:sz w:val="20"/>
                <w:szCs w:val="20"/>
              </w:rPr>
              <w:t>R</w:t>
            </w:r>
          </w:p>
        </w:tc>
        <w:tc>
          <w:tcPr>
            <w:tcW w:w="1620" w:type="dxa"/>
            <w:shd w:val="clear" w:color="auto" w:fill="auto"/>
          </w:tcPr>
          <w:p w14:paraId="3FA417CE" w14:textId="098DC29F" w:rsidR="00B119F8" w:rsidRPr="009D6B79" w:rsidRDefault="00B119F8" w:rsidP="0072276B">
            <w:pPr>
              <w:rPr>
                <w:rFonts w:cstheme="minorHAnsi"/>
                <w:sz w:val="20"/>
                <w:szCs w:val="20"/>
              </w:rPr>
            </w:pPr>
          </w:p>
        </w:tc>
      </w:tr>
      <w:tr w:rsidR="00B119F8" w:rsidRPr="006C3EB4" w14:paraId="76362CAF" w14:textId="77777777" w:rsidTr="00B119F8">
        <w:tc>
          <w:tcPr>
            <w:tcW w:w="419" w:type="dxa"/>
          </w:tcPr>
          <w:p w14:paraId="7267F1BD" w14:textId="77777777" w:rsidR="00B119F8" w:rsidRPr="006C3EB4" w:rsidRDefault="00B119F8" w:rsidP="0072276B">
            <w:pPr>
              <w:rPr>
                <w:rFonts w:cstheme="minorHAnsi"/>
                <w:sz w:val="20"/>
                <w:szCs w:val="20"/>
              </w:rPr>
            </w:pPr>
            <w:r w:rsidRPr="006C3EB4">
              <w:rPr>
                <w:rFonts w:cstheme="minorHAnsi"/>
                <w:sz w:val="20"/>
                <w:szCs w:val="20"/>
              </w:rPr>
              <w:t>3</w:t>
            </w:r>
          </w:p>
        </w:tc>
        <w:tc>
          <w:tcPr>
            <w:tcW w:w="7586" w:type="dxa"/>
          </w:tcPr>
          <w:p w14:paraId="64507537" w14:textId="65C5A557" w:rsidR="00477D18" w:rsidRPr="009D6B79" w:rsidRDefault="00477D18" w:rsidP="00477D18">
            <w:pPr>
              <w:rPr>
                <w:sz w:val="20"/>
                <w:szCs w:val="20"/>
              </w:rPr>
            </w:pPr>
            <w:r w:rsidRPr="009D6B79">
              <w:rPr>
                <w:sz w:val="20"/>
                <w:szCs w:val="20"/>
              </w:rPr>
              <w:t>The chapter has a detailed crisis management and communication plan</w:t>
            </w:r>
            <w:r w:rsidR="00450AB7" w:rsidRPr="009D6B79">
              <w:rPr>
                <w:sz w:val="20"/>
                <w:szCs w:val="20"/>
              </w:rPr>
              <w:t xml:space="preserve"> that </w:t>
            </w:r>
            <w:r w:rsidRPr="009D6B79">
              <w:rPr>
                <w:sz w:val="20"/>
                <w:szCs w:val="20"/>
              </w:rPr>
              <w:t>is reviewed each term</w:t>
            </w:r>
            <w:r w:rsidR="00450AB7" w:rsidRPr="009D6B79">
              <w:rPr>
                <w:sz w:val="20"/>
                <w:szCs w:val="20"/>
              </w:rPr>
              <w:t xml:space="preserve"> with 90% in attendance</w:t>
            </w:r>
            <w:r w:rsidRPr="009D6B79">
              <w:rPr>
                <w:sz w:val="20"/>
                <w:szCs w:val="20"/>
              </w:rPr>
              <w:t>.</w:t>
            </w:r>
          </w:p>
          <w:p w14:paraId="18B1C57E" w14:textId="7DADA627" w:rsidR="00B119F8" w:rsidRPr="009D6B79" w:rsidRDefault="00477D18" w:rsidP="00477D18">
            <w:pPr>
              <w:rPr>
                <w:rFonts w:cstheme="minorHAnsi"/>
                <w:color w:val="000000"/>
                <w:sz w:val="20"/>
                <w:szCs w:val="20"/>
              </w:rPr>
            </w:pPr>
            <w:r w:rsidRPr="009D6B79">
              <w:rPr>
                <w:i/>
                <w:iCs/>
                <w:sz w:val="20"/>
                <w:szCs w:val="20"/>
              </w:rPr>
              <w:t>Submissions must include the chapter’s crisis management and communication plan, the name of who presented, the date it was reviewed and who attended.</w:t>
            </w:r>
          </w:p>
        </w:tc>
        <w:tc>
          <w:tcPr>
            <w:tcW w:w="630" w:type="dxa"/>
          </w:tcPr>
          <w:p w14:paraId="76F2208D" w14:textId="73807660" w:rsidR="00B119F8" w:rsidRPr="009D6B79" w:rsidRDefault="00B119F8" w:rsidP="0072276B">
            <w:pPr>
              <w:rPr>
                <w:rFonts w:cstheme="minorHAnsi"/>
                <w:sz w:val="20"/>
                <w:szCs w:val="20"/>
              </w:rPr>
            </w:pPr>
            <w:r w:rsidRPr="009D6B79">
              <w:rPr>
                <w:rFonts w:cstheme="minorHAnsi"/>
                <w:sz w:val="20"/>
                <w:szCs w:val="20"/>
              </w:rPr>
              <w:t>R</w:t>
            </w:r>
          </w:p>
        </w:tc>
        <w:tc>
          <w:tcPr>
            <w:tcW w:w="1620" w:type="dxa"/>
            <w:shd w:val="clear" w:color="auto" w:fill="auto"/>
          </w:tcPr>
          <w:p w14:paraId="41D7C0C0" w14:textId="1E700AD5" w:rsidR="00B119F8" w:rsidRPr="009D6B79" w:rsidRDefault="00B119F8" w:rsidP="0072276B">
            <w:pPr>
              <w:rPr>
                <w:rFonts w:cstheme="minorHAnsi"/>
                <w:sz w:val="20"/>
                <w:szCs w:val="20"/>
              </w:rPr>
            </w:pPr>
          </w:p>
        </w:tc>
      </w:tr>
      <w:tr w:rsidR="00477D18" w:rsidRPr="006C3EB4" w14:paraId="034983E8" w14:textId="77777777" w:rsidTr="00B119F8">
        <w:tc>
          <w:tcPr>
            <w:tcW w:w="419" w:type="dxa"/>
          </w:tcPr>
          <w:p w14:paraId="3B28EC82" w14:textId="5548AA0C" w:rsidR="00477D18" w:rsidRPr="006C3EB4" w:rsidRDefault="00FA1266" w:rsidP="0072276B">
            <w:pPr>
              <w:rPr>
                <w:rFonts w:cstheme="minorHAnsi"/>
                <w:sz w:val="20"/>
                <w:szCs w:val="20"/>
              </w:rPr>
            </w:pPr>
            <w:r>
              <w:rPr>
                <w:rFonts w:cstheme="minorHAnsi"/>
                <w:sz w:val="20"/>
                <w:szCs w:val="20"/>
              </w:rPr>
              <w:t>4</w:t>
            </w:r>
          </w:p>
        </w:tc>
        <w:tc>
          <w:tcPr>
            <w:tcW w:w="7586" w:type="dxa"/>
          </w:tcPr>
          <w:p w14:paraId="6D5AB7CD" w14:textId="3217729B" w:rsidR="00FA1266" w:rsidRPr="009D6B79" w:rsidRDefault="00FA1266" w:rsidP="00FA1266">
            <w:pPr>
              <w:rPr>
                <w:sz w:val="20"/>
                <w:szCs w:val="20"/>
              </w:rPr>
            </w:pPr>
            <w:r w:rsidRPr="009D6B79">
              <w:rPr>
                <w:sz w:val="20"/>
                <w:szCs w:val="20"/>
              </w:rPr>
              <w:t>The chapter has a</w:t>
            </w:r>
            <w:r w:rsidR="009F37E4" w:rsidRPr="009D6B79">
              <w:rPr>
                <w:sz w:val="20"/>
                <w:szCs w:val="20"/>
              </w:rPr>
              <w:t>n established</w:t>
            </w:r>
            <w:r w:rsidRPr="009D6B79">
              <w:rPr>
                <w:sz w:val="20"/>
                <w:szCs w:val="20"/>
              </w:rPr>
              <w:t xml:space="preserve"> Judicial Board </w:t>
            </w:r>
            <w:r w:rsidR="00FC1B98" w:rsidRPr="009D6B79">
              <w:rPr>
                <w:sz w:val="20"/>
                <w:szCs w:val="20"/>
              </w:rPr>
              <w:t>with</w:t>
            </w:r>
            <w:r w:rsidRPr="009D6B79">
              <w:rPr>
                <w:sz w:val="20"/>
                <w:szCs w:val="20"/>
              </w:rPr>
              <w:t xml:space="preserve"> written policies and procedures that correspond with the Fraternity’s Constitution &amp; By-laws. </w:t>
            </w:r>
          </w:p>
          <w:p w14:paraId="2C061B08" w14:textId="09DEB916" w:rsidR="00477D18" w:rsidRPr="009D6B79" w:rsidRDefault="00FA1266" w:rsidP="00FA1266">
            <w:pPr>
              <w:rPr>
                <w:rFonts w:cstheme="minorHAnsi"/>
                <w:color w:val="000000"/>
                <w:sz w:val="20"/>
                <w:szCs w:val="20"/>
              </w:rPr>
            </w:pPr>
            <w:r w:rsidRPr="009D6B79">
              <w:rPr>
                <w:i/>
                <w:iCs/>
                <w:sz w:val="20"/>
                <w:szCs w:val="20"/>
              </w:rPr>
              <w:t>Submissions must include</w:t>
            </w:r>
            <w:r w:rsidR="00FC1B98" w:rsidRPr="009D6B79">
              <w:rPr>
                <w:i/>
                <w:iCs/>
                <w:sz w:val="20"/>
                <w:szCs w:val="20"/>
              </w:rPr>
              <w:t xml:space="preserve"> a copy</w:t>
            </w:r>
            <w:r w:rsidRPr="009D6B79">
              <w:rPr>
                <w:i/>
                <w:iCs/>
                <w:sz w:val="20"/>
                <w:szCs w:val="20"/>
              </w:rPr>
              <w:t xml:space="preserve"> of the Judicial Board</w:t>
            </w:r>
            <w:r w:rsidR="00FC1B98" w:rsidRPr="009D6B79">
              <w:rPr>
                <w:i/>
                <w:iCs/>
                <w:sz w:val="20"/>
                <w:szCs w:val="20"/>
              </w:rPr>
              <w:t>’s</w:t>
            </w:r>
            <w:r w:rsidRPr="009D6B79">
              <w:rPr>
                <w:i/>
                <w:iCs/>
                <w:sz w:val="20"/>
                <w:szCs w:val="20"/>
              </w:rPr>
              <w:t xml:space="preserve"> policies and procedures, </w:t>
            </w:r>
            <w:r w:rsidR="00450AB7" w:rsidRPr="009D6B79">
              <w:rPr>
                <w:i/>
                <w:iCs/>
                <w:sz w:val="20"/>
                <w:szCs w:val="20"/>
              </w:rPr>
              <w:t xml:space="preserve">who serves on it, how often they meet, and </w:t>
            </w:r>
            <w:r w:rsidRPr="009D6B79">
              <w:rPr>
                <w:i/>
                <w:iCs/>
                <w:sz w:val="20"/>
                <w:szCs w:val="20"/>
              </w:rPr>
              <w:t>a summary of cases the Board has heard this year.</w:t>
            </w:r>
          </w:p>
        </w:tc>
        <w:tc>
          <w:tcPr>
            <w:tcW w:w="630" w:type="dxa"/>
          </w:tcPr>
          <w:p w14:paraId="0147D9A7" w14:textId="5FB05E88" w:rsidR="00477D18" w:rsidRPr="009D6B79" w:rsidRDefault="00FA1266" w:rsidP="0072276B">
            <w:pPr>
              <w:rPr>
                <w:rFonts w:cstheme="minorHAnsi"/>
                <w:sz w:val="20"/>
                <w:szCs w:val="20"/>
              </w:rPr>
            </w:pPr>
            <w:r w:rsidRPr="009D6B79">
              <w:rPr>
                <w:rFonts w:cstheme="minorHAnsi"/>
                <w:sz w:val="20"/>
                <w:szCs w:val="20"/>
              </w:rPr>
              <w:t>R</w:t>
            </w:r>
          </w:p>
        </w:tc>
        <w:tc>
          <w:tcPr>
            <w:tcW w:w="1620" w:type="dxa"/>
            <w:shd w:val="clear" w:color="auto" w:fill="auto"/>
          </w:tcPr>
          <w:p w14:paraId="3C7583AE" w14:textId="77777777" w:rsidR="00477D18" w:rsidRPr="009D6B79" w:rsidRDefault="00477D18" w:rsidP="0072276B">
            <w:pPr>
              <w:rPr>
                <w:rFonts w:cstheme="minorHAnsi"/>
                <w:sz w:val="20"/>
                <w:szCs w:val="20"/>
              </w:rPr>
            </w:pPr>
          </w:p>
        </w:tc>
      </w:tr>
      <w:tr w:rsidR="006F3172" w:rsidRPr="006C3EB4" w14:paraId="4A3C99BC" w14:textId="77777777" w:rsidTr="00B119F8">
        <w:tc>
          <w:tcPr>
            <w:tcW w:w="419" w:type="dxa"/>
          </w:tcPr>
          <w:p w14:paraId="175D21C6" w14:textId="3B1D1AB4" w:rsidR="006F3172" w:rsidRPr="006C3EB4" w:rsidRDefault="006F3172" w:rsidP="00FA1266">
            <w:pPr>
              <w:rPr>
                <w:rFonts w:cstheme="minorHAnsi"/>
                <w:sz w:val="20"/>
                <w:szCs w:val="20"/>
              </w:rPr>
            </w:pPr>
            <w:r>
              <w:rPr>
                <w:rFonts w:cstheme="minorHAnsi"/>
                <w:sz w:val="20"/>
                <w:szCs w:val="20"/>
              </w:rPr>
              <w:t>5</w:t>
            </w:r>
          </w:p>
        </w:tc>
        <w:tc>
          <w:tcPr>
            <w:tcW w:w="7586" w:type="dxa"/>
          </w:tcPr>
          <w:p w14:paraId="096B4D09" w14:textId="77777777" w:rsidR="006F3172" w:rsidRPr="009D6B79" w:rsidRDefault="006F3172" w:rsidP="00FA1266">
            <w:pPr>
              <w:rPr>
                <w:sz w:val="20"/>
                <w:szCs w:val="20"/>
              </w:rPr>
            </w:pPr>
            <w:r w:rsidRPr="009D6B79">
              <w:rPr>
                <w:sz w:val="20"/>
                <w:szCs w:val="20"/>
              </w:rPr>
              <w:t>The chapter hosts an external speaker or attends an external presentation on the topic of alcohol and other drug education at least 30 minutes long with at least 75% of the membership in attendance.</w:t>
            </w:r>
          </w:p>
          <w:p w14:paraId="6AE5677E" w14:textId="74770B23" w:rsidR="006F3172" w:rsidRPr="009D6B79" w:rsidRDefault="006F3172" w:rsidP="00FA1266">
            <w:pPr>
              <w:rPr>
                <w:rFonts w:cstheme="minorHAnsi"/>
                <w:color w:val="000000"/>
                <w:sz w:val="20"/>
                <w:szCs w:val="20"/>
              </w:rPr>
            </w:pPr>
            <w:r w:rsidRPr="009D6B79">
              <w:rPr>
                <w:i/>
                <w:iCs/>
                <w:sz w:val="20"/>
                <w:szCs w:val="20"/>
              </w:rPr>
              <w:t>Submissions must include a detailed overview of the program, the name of who presented, the date the program took place, who attended and evidence that the presentation occurred.</w:t>
            </w:r>
          </w:p>
        </w:tc>
        <w:tc>
          <w:tcPr>
            <w:tcW w:w="630" w:type="dxa"/>
          </w:tcPr>
          <w:p w14:paraId="7DC0404F" w14:textId="2ED4DB1E" w:rsidR="006F3172" w:rsidRPr="009D6B79" w:rsidRDefault="006F3172" w:rsidP="00FA1266">
            <w:pPr>
              <w:rPr>
                <w:rFonts w:cstheme="minorHAnsi"/>
                <w:sz w:val="20"/>
                <w:szCs w:val="20"/>
              </w:rPr>
            </w:pPr>
            <w:r w:rsidRPr="009D6B79">
              <w:rPr>
                <w:rFonts w:cstheme="minorHAnsi"/>
                <w:sz w:val="20"/>
                <w:szCs w:val="20"/>
              </w:rPr>
              <w:t>R</w:t>
            </w:r>
          </w:p>
        </w:tc>
        <w:tc>
          <w:tcPr>
            <w:tcW w:w="1620" w:type="dxa"/>
            <w:shd w:val="clear" w:color="auto" w:fill="auto"/>
          </w:tcPr>
          <w:p w14:paraId="53701A7F" w14:textId="77777777" w:rsidR="006F3172" w:rsidRPr="009D6B79" w:rsidRDefault="006F3172" w:rsidP="00FA1266">
            <w:pPr>
              <w:rPr>
                <w:rFonts w:cstheme="minorHAnsi"/>
                <w:sz w:val="20"/>
                <w:szCs w:val="20"/>
              </w:rPr>
            </w:pPr>
          </w:p>
        </w:tc>
      </w:tr>
      <w:tr w:rsidR="006F3172" w:rsidRPr="006C3EB4" w14:paraId="32FE715B" w14:textId="77777777" w:rsidTr="00B119F8">
        <w:tc>
          <w:tcPr>
            <w:tcW w:w="419" w:type="dxa"/>
          </w:tcPr>
          <w:p w14:paraId="11E2A435" w14:textId="66962FE0" w:rsidR="006F3172" w:rsidRPr="006C3EB4" w:rsidRDefault="006F3172" w:rsidP="00FA1266">
            <w:pPr>
              <w:rPr>
                <w:rFonts w:cstheme="minorHAnsi"/>
                <w:sz w:val="20"/>
                <w:szCs w:val="20"/>
              </w:rPr>
            </w:pPr>
            <w:r>
              <w:rPr>
                <w:rFonts w:cstheme="minorHAnsi"/>
                <w:sz w:val="20"/>
                <w:szCs w:val="20"/>
              </w:rPr>
              <w:t>6</w:t>
            </w:r>
          </w:p>
        </w:tc>
        <w:tc>
          <w:tcPr>
            <w:tcW w:w="7586" w:type="dxa"/>
          </w:tcPr>
          <w:p w14:paraId="51F93EFB" w14:textId="77777777" w:rsidR="006F3172" w:rsidRPr="009D6B79" w:rsidRDefault="006F3172" w:rsidP="00FA1266">
            <w:pPr>
              <w:rPr>
                <w:sz w:val="20"/>
                <w:szCs w:val="20"/>
              </w:rPr>
            </w:pPr>
            <w:r w:rsidRPr="009D6B79">
              <w:rPr>
                <w:sz w:val="20"/>
                <w:szCs w:val="20"/>
              </w:rPr>
              <w:t>The chapter hosts an external speaker or attends an external presentation on the topic of hazing prevention at least 30 minutes long with at least 75% of the membership in attendance.</w:t>
            </w:r>
          </w:p>
          <w:p w14:paraId="3EC22FBD" w14:textId="61F1FC7F" w:rsidR="006F3172" w:rsidRPr="009D6B79" w:rsidRDefault="006F3172" w:rsidP="00FA1266">
            <w:pPr>
              <w:rPr>
                <w:rFonts w:cstheme="minorHAnsi"/>
                <w:color w:val="000000"/>
                <w:sz w:val="20"/>
                <w:szCs w:val="20"/>
              </w:rPr>
            </w:pPr>
            <w:r w:rsidRPr="009D6B79">
              <w:rPr>
                <w:i/>
                <w:iCs/>
                <w:sz w:val="20"/>
                <w:szCs w:val="20"/>
              </w:rPr>
              <w:t>Submissions must include a detailed overview of the program, the name of who presented, the date the program took place, who attended and evidence that the presentation occurred.</w:t>
            </w:r>
          </w:p>
        </w:tc>
        <w:tc>
          <w:tcPr>
            <w:tcW w:w="630" w:type="dxa"/>
          </w:tcPr>
          <w:p w14:paraId="3AAE3F20" w14:textId="462EBF5A" w:rsidR="006F3172" w:rsidRPr="009D6B79" w:rsidRDefault="006F3172" w:rsidP="00FA1266">
            <w:pPr>
              <w:rPr>
                <w:rFonts w:cstheme="minorHAnsi"/>
                <w:sz w:val="20"/>
                <w:szCs w:val="20"/>
              </w:rPr>
            </w:pPr>
            <w:r w:rsidRPr="009D6B79">
              <w:rPr>
                <w:rFonts w:cstheme="minorHAnsi"/>
                <w:sz w:val="20"/>
                <w:szCs w:val="20"/>
              </w:rPr>
              <w:t>R</w:t>
            </w:r>
          </w:p>
        </w:tc>
        <w:tc>
          <w:tcPr>
            <w:tcW w:w="1620" w:type="dxa"/>
            <w:shd w:val="clear" w:color="auto" w:fill="auto"/>
          </w:tcPr>
          <w:p w14:paraId="49B883D1" w14:textId="77777777" w:rsidR="006F3172" w:rsidRPr="009D6B79" w:rsidRDefault="006F3172" w:rsidP="00FA1266">
            <w:pPr>
              <w:rPr>
                <w:rFonts w:cstheme="minorHAnsi"/>
                <w:sz w:val="20"/>
                <w:szCs w:val="20"/>
              </w:rPr>
            </w:pPr>
          </w:p>
        </w:tc>
      </w:tr>
      <w:tr w:rsidR="006F3172" w:rsidRPr="006C3EB4" w14:paraId="5C178A35" w14:textId="77777777" w:rsidTr="00B119F8">
        <w:tc>
          <w:tcPr>
            <w:tcW w:w="419" w:type="dxa"/>
          </w:tcPr>
          <w:p w14:paraId="664F6FF8" w14:textId="2AB77EF7" w:rsidR="006F3172" w:rsidRPr="006C3EB4" w:rsidRDefault="006F3172" w:rsidP="00FA1266">
            <w:pPr>
              <w:rPr>
                <w:rFonts w:cstheme="minorHAnsi"/>
                <w:sz w:val="20"/>
                <w:szCs w:val="20"/>
              </w:rPr>
            </w:pPr>
            <w:r>
              <w:rPr>
                <w:rFonts w:cstheme="minorHAnsi"/>
                <w:sz w:val="20"/>
                <w:szCs w:val="20"/>
              </w:rPr>
              <w:t>7</w:t>
            </w:r>
          </w:p>
        </w:tc>
        <w:tc>
          <w:tcPr>
            <w:tcW w:w="7586" w:type="dxa"/>
          </w:tcPr>
          <w:p w14:paraId="790B6703" w14:textId="77777777" w:rsidR="006F3172" w:rsidRPr="009D6B79" w:rsidRDefault="006F3172" w:rsidP="00FA1266">
            <w:pPr>
              <w:rPr>
                <w:sz w:val="20"/>
                <w:szCs w:val="20"/>
              </w:rPr>
            </w:pPr>
            <w:r w:rsidRPr="009D6B79">
              <w:rPr>
                <w:sz w:val="20"/>
                <w:szCs w:val="20"/>
              </w:rPr>
              <w:t>The chapter hosts an external speaker or attends an external presentation on the topic of mental health at least 30 minutes long with at least 75% of the membership in attendance.</w:t>
            </w:r>
          </w:p>
          <w:p w14:paraId="10877AFA" w14:textId="457BC737" w:rsidR="006F3172" w:rsidRPr="009D6B79" w:rsidRDefault="006F3172" w:rsidP="00FA1266">
            <w:pPr>
              <w:rPr>
                <w:rFonts w:cstheme="minorHAnsi"/>
                <w:color w:val="000000"/>
                <w:sz w:val="20"/>
                <w:szCs w:val="20"/>
              </w:rPr>
            </w:pPr>
            <w:r w:rsidRPr="009D6B79">
              <w:rPr>
                <w:i/>
                <w:iCs/>
                <w:sz w:val="20"/>
                <w:szCs w:val="20"/>
              </w:rPr>
              <w:t>Submissions must include a detailed overview of the program, the name of who presented, the date the program took place, who attended and evidence that the presentation occurred.</w:t>
            </w:r>
          </w:p>
        </w:tc>
        <w:tc>
          <w:tcPr>
            <w:tcW w:w="630" w:type="dxa"/>
          </w:tcPr>
          <w:p w14:paraId="3885824B" w14:textId="7B73EE4E" w:rsidR="006F3172" w:rsidRPr="009D6B79" w:rsidRDefault="006F3172" w:rsidP="00FA1266">
            <w:pPr>
              <w:rPr>
                <w:rFonts w:cstheme="minorHAnsi"/>
                <w:sz w:val="20"/>
                <w:szCs w:val="20"/>
              </w:rPr>
            </w:pPr>
            <w:r w:rsidRPr="009D6B79">
              <w:rPr>
                <w:rFonts w:cstheme="minorHAnsi"/>
                <w:sz w:val="20"/>
                <w:szCs w:val="20"/>
              </w:rPr>
              <w:t>O</w:t>
            </w:r>
          </w:p>
        </w:tc>
        <w:tc>
          <w:tcPr>
            <w:tcW w:w="1620" w:type="dxa"/>
            <w:shd w:val="clear" w:color="auto" w:fill="auto"/>
          </w:tcPr>
          <w:p w14:paraId="74E436EF" w14:textId="77777777" w:rsidR="006F3172" w:rsidRPr="009D6B79" w:rsidRDefault="006F3172" w:rsidP="00FA1266">
            <w:pPr>
              <w:rPr>
                <w:rFonts w:cstheme="minorHAnsi"/>
                <w:sz w:val="20"/>
                <w:szCs w:val="20"/>
              </w:rPr>
            </w:pPr>
          </w:p>
        </w:tc>
      </w:tr>
      <w:tr w:rsidR="006F3172" w:rsidRPr="006C3EB4" w14:paraId="4705F446" w14:textId="77777777" w:rsidTr="00B119F8">
        <w:tc>
          <w:tcPr>
            <w:tcW w:w="419" w:type="dxa"/>
          </w:tcPr>
          <w:p w14:paraId="0E1E09A5" w14:textId="3C9785C3" w:rsidR="006F3172" w:rsidRPr="006C3EB4" w:rsidRDefault="006F3172" w:rsidP="00FA1266">
            <w:pPr>
              <w:rPr>
                <w:rFonts w:cstheme="minorHAnsi"/>
                <w:sz w:val="20"/>
                <w:szCs w:val="20"/>
              </w:rPr>
            </w:pPr>
            <w:r>
              <w:rPr>
                <w:rFonts w:cstheme="minorHAnsi"/>
                <w:sz w:val="20"/>
                <w:szCs w:val="20"/>
              </w:rPr>
              <w:t>8</w:t>
            </w:r>
          </w:p>
        </w:tc>
        <w:tc>
          <w:tcPr>
            <w:tcW w:w="7586" w:type="dxa"/>
          </w:tcPr>
          <w:p w14:paraId="318E298E" w14:textId="77777777" w:rsidR="006F3172" w:rsidRPr="009D6B79" w:rsidRDefault="006F3172" w:rsidP="009D6B79">
            <w:pPr>
              <w:rPr>
                <w:sz w:val="20"/>
                <w:szCs w:val="20"/>
              </w:rPr>
            </w:pPr>
            <w:r w:rsidRPr="009D6B79">
              <w:rPr>
                <w:sz w:val="20"/>
                <w:szCs w:val="20"/>
              </w:rPr>
              <w:t xml:space="preserve">The chapter hosts an external speaker or attends an external presentation on the topic of sexual assault prevention at least 30 minutes long with at least 75% of the membership in attendance. </w:t>
            </w:r>
          </w:p>
          <w:p w14:paraId="3164B21E" w14:textId="35DD0C7F" w:rsidR="006F3172" w:rsidRPr="009D6B79" w:rsidRDefault="006F3172" w:rsidP="00FA1266">
            <w:pPr>
              <w:rPr>
                <w:rFonts w:cstheme="minorHAnsi"/>
                <w:color w:val="000000"/>
                <w:sz w:val="20"/>
                <w:szCs w:val="20"/>
              </w:rPr>
            </w:pPr>
            <w:r w:rsidRPr="009D6B79">
              <w:rPr>
                <w:i/>
                <w:iCs/>
                <w:sz w:val="20"/>
                <w:szCs w:val="20"/>
              </w:rPr>
              <w:t xml:space="preserve">Submissions must include a detailed overview of the program, the name of who presented, the date the program took place, who attended and evidence that the presentation occurred. </w:t>
            </w:r>
          </w:p>
        </w:tc>
        <w:tc>
          <w:tcPr>
            <w:tcW w:w="630" w:type="dxa"/>
          </w:tcPr>
          <w:p w14:paraId="7F12050F" w14:textId="1EB7929A" w:rsidR="006F3172" w:rsidRPr="009D6B79" w:rsidRDefault="006F3172" w:rsidP="00FA1266">
            <w:pPr>
              <w:rPr>
                <w:rFonts w:cstheme="minorHAnsi"/>
                <w:sz w:val="20"/>
                <w:szCs w:val="20"/>
              </w:rPr>
            </w:pPr>
            <w:r w:rsidRPr="009D6B79">
              <w:rPr>
                <w:rFonts w:cstheme="minorHAnsi"/>
                <w:sz w:val="20"/>
                <w:szCs w:val="20"/>
              </w:rPr>
              <w:t>O</w:t>
            </w:r>
          </w:p>
        </w:tc>
        <w:tc>
          <w:tcPr>
            <w:tcW w:w="1620" w:type="dxa"/>
            <w:shd w:val="clear" w:color="auto" w:fill="auto"/>
          </w:tcPr>
          <w:p w14:paraId="7158FA52" w14:textId="77777777" w:rsidR="006F3172" w:rsidRPr="009D6B79" w:rsidRDefault="006F3172" w:rsidP="00FA1266">
            <w:pPr>
              <w:rPr>
                <w:rFonts w:cstheme="minorHAnsi"/>
                <w:sz w:val="20"/>
                <w:szCs w:val="20"/>
              </w:rPr>
            </w:pPr>
          </w:p>
        </w:tc>
      </w:tr>
    </w:tbl>
    <w:p w14:paraId="73B5A43A" w14:textId="77777777" w:rsidR="006F3172" w:rsidRDefault="006F3172">
      <w:pPr>
        <w:rPr>
          <w:sz w:val="20"/>
          <w:szCs w:val="20"/>
        </w:rPr>
      </w:pPr>
    </w:p>
    <w:p w14:paraId="5FE543B0" w14:textId="2769C7B8" w:rsidR="00646F38" w:rsidRPr="00DD47FA" w:rsidRDefault="00646F38" w:rsidP="00DD47FA">
      <w:pPr>
        <w:shd w:val="clear" w:color="auto" w:fill="D0CECE" w:themeFill="background2" w:themeFillShade="E6"/>
        <w:rPr>
          <w:b/>
          <w:bCs/>
          <w:sz w:val="20"/>
          <w:szCs w:val="20"/>
        </w:rPr>
      </w:pPr>
      <w:r w:rsidRPr="00DD47FA">
        <w:rPr>
          <w:b/>
          <w:bCs/>
          <w:sz w:val="20"/>
          <w:szCs w:val="20"/>
        </w:rPr>
        <w:t>Membership Development:</w:t>
      </w:r>
    </w:p>
    <w:p w14:paraId="7962AFDE" w14:textId="4D89F6FE" w:rsidR="00646F38" w:rsidRDefault="00646F38" w:rsidP="00646F38">
      <w:pPr>
        <w:pStyle w:val="ListParagraph"/>
        <w:numPr>
          <w:ilvl w:val="0"/>
          <w:numId w:val="2"/>
        </w:numPr>
        <w:rPr>
          <w:sz w:val="20"/>
          <w:szCs w:val="20"/>
        </w:rPr>
      </w:pPr>
      <w:r>
        <w:rPr>
          <w:sz w:val="20"/>
          <w:szCs w:val="20"/>
        </w:rPr>
        <w:t xml:space="preserve">Required: </w:t>
      </w:r>
      <w:r w:rsidR="00B301AF">
        <w:rPr>
          <w:sz w:val="20"/>
          <w:szCs w:val="20"/>
        </w:rPr>
        <w:t>x</w:t>
      </w:r>
      <w:r>
        <w:rPr>
          <w:sz w:val="20"/>
          <w:szCs w:val="20"/>
        </w:rPr>
        <w:t>/</w:t>
      </w:r>
      <w:r w:rsidR="009D6B79">
        <w:rPr>
          <w:sz w:val="20"/>
          <w:szCs w:val="20"/>
        </w:rPr>
        <w:t>2</w:t>
      </w:r>
      <w:r>
        <w:rPr>
          <w:sz w:val="20"/>
          <w:szCs w:val="20"/>
        </w:rPr>
        <w:t xml:space="preserve"> – </w:t>
      </w:r>
      <w:r w:rsidR="00B301AF">
        <w:rPr>
          <w:sz w:val="20"/>
          <w:szCs w:val="20"/>
        </w:rPr>
        <w:t>xx</w:t>
      </w:r>
      <w:r>
        <w:rPr>
          <w:sz w:val="20"/>
          <w:szCs w:val="20"/>
        </w:rPr>
        <w:t>%</w:t>
      </w:r>
    </w:p>
    <w:p w14:paraId="5A01DE4B" w14:textId="524D65EC" w:rsidR="00646F38" w:rsidRDefault="00646F38" w:rsidP="00646F38">
      <w:pPr>
        <w:pStyle w:val="ListParagraph"/>
        <w:numPr>
          <w:ilvl w:val="0"/>
          <w:numId w:val="2"/>
        </w:numPr>
        <w:rPr>
          <w:sz w:val="20"/>
          <w:szCs w:val="20"/>
        </w:rPr>
      </w:pPr>
      <w:r>
        <w:rPr>
          <w:sz w:val="20"/>
          <w:szCs w:val="20"/>
        </w:rPr>
        <w:t xml:space="preserve">Optional: </w:t>
      </w:r>
      <w:r w:rsidR="00B301AF">
        <w:rPr>
          <w:sz w:val="20"/>
          <w:szCs w:val="20"/>
        </w:rPr>
        <w:t>x</w:t>
      </w:r>
      <w:r>
        <w:rPr>
          <w:sz w:val="20"/>
          <w:szCs w:val="20"/>
        </w:rPr>
        <w:t>/</w:t>
      </w:r>
      <w:r w:rsidR="009D6B79">
        <w:rPr>
          <w:sz w:val="20"/>
          <w:szCs w:val="20"/>
        </w:rPr>
        <w:t>2</w:t>
      </w:r>
      <w:r>
        <w:rPr>
          <w:sz w:val="20"/>
          <w:szCs w:val="20"/>
        </w:rPr>
        <w:t xml:space="preserve"> – </w:t>
      </w:r>
      <w:r w:rsidR="00B301AF">
        <w:rPr>
          <w:sz w:val="20"/>
          <w:szCs w:val="20"/>
        </w:rPr>
        <w:t>xx</w:t>
      </w:r>
      <w:r>
        <w:rPr>
          <w:sz w:val="20"/>
          <w:szCs w:val="20"/>
        </w:rPr>
        <w:t xml:space="preserve">% </w:t>
      </w:r>
    </w:p>
    <w:p w14:paraId="40FCA437" w14:textId="77777777" w:rsidR="00C85834" w:rsidRPr="00C85834" w:rsidRDefault="00C85834">
      <w:pPr>
        <w:rPr>
          <w:sz w:val="20"/>
          <w:szCs w:val="20"/>
        </w:rPr>
      </w:pPr>
    </w:p>
    <w:p w14:paraId="4F96A440" w14:textId="0964C6B3" w:rsidR="00497615" w:rsidRDefault="00C85834">
      <w:pPr>
        <w:rPr>
          <w:b/>
          <w:bCs/>
          <w:sz w:val="20"/>
          <w:szCs w:val="20"/>
        </w:rPr>
      </w:pPr>
      <w:r>
        <w:rPr>
          <w:b/>
          <w:bCs/>
          <w:sz w:val="20"/>
          <w:szCs w:val="20"/>
        </w:rPr>
        <w:t>Category: Membership Development</w:t>
      </w:r>
    </w:p>
    <w:tbl>
      <w:tblPr>
        <w:tblStyle w:val="TableGrid"/>
        <w:tblW w:w="10255" w:type="dxa"/>
        <w:tblLook w:val="04A0" w:firstRow="1" w:lastRow="0" w:firstColumn="1" w:lastColumn="0" w:noHBand="0" w:noVBand="1"/>
      </w:tblPr>
      <w:tblGrid>
        <w:gridCol w:w="419"/>
        <w:gridCol w:w="7586"/>
        <w:gridCol w:w="630"/>
        <w:gridCol w:w="1620"/>
      </w:tblGrid>
      <w:tr w:rsidR="00B119F8" w:rsidRPr="006C3EB4" w14:paraId="7A892E18" w14:textId="77777777" w:rsidTr="00B119F8">
        <w:tc>
          <w:tcPr>
            <w:tcW w:w="419" w:type="dxa"/>
          </w:tcPr>
          <w:p w14:paraId="4DC18A5E" w14:textId="77777777" w:rsidR="00B119F8" w:rsidRPr="006C3EB4" w:rsidRDefault="00B119F8" w:rsidP="0072276B">
            <w:pPr>
              <w:rPr>
                <w:rFonts w:cstheme="minorHAnsi"/>
                <w:sz w:val="20"/>
                <w:szCs w:val="20"/>
              </w:rPr>
            </w:pPr>
          </w:p>
        </w:tc>
        <w:tc>
          <w:tcPr>
            <w:tcW w:w="7586" w:type="dxa"/>
          </w:tcPr>
          <w:p w14:paraId="14E6107E" w14:textId="77777777" w:rsidR="00B119F8" w:rsidRPr="006C3EB4" w:rsidRDefault="00B119F8" w:rsidP="0072276B">
            <w:pPr>
              <w:rPr>
                <w:rFonts w:cstheme="minorHAnsi"/>
                <w:b/>
                <w:bCs/>
                <w:sz w:val="20"/>
                <w:szCs w:val="20"/>
              </w:rPr>
            </w:pPr>
            <w:r w:rsidRPr="006C3EB4">
              <w:rPr>
                <w:rFonts w:cstheme="minorHAnsi"/>
                <w:b/>
                <w:bCs/>
                <w:sz w:val="20"/>
                <w:szCs w:val="20"/>
              </w:rPr>
              <w:t>Criteria</w:t>
            </w:r>
          </w:p>
        </w:tc>
        <w:tc>
          <w:tcPr>
            <w:tcW w:w="630" w:type="dxa"/>
          </w:tcPr>
          <w:p w14:paraId="59136B2B" w14:textId="77777777" w:rsidR="00B119F8" w:rsidRPr="006C3EB4" w:rsidRDefault="00B119F8" w:rsidP="0072276B">
            <w:pPr>
              <w:rPr>
                <w:rFonts w:cstheme="minorHAnsi"/>
                <w:b/>
                <w:bCs/>
                <w:sz w:val="20"/>
                <w:szCs w:val="20"/>
              </w:rPr>
            </w:pPr>
            <w:r w:rsidRPr="006C3EB4">
              <w:rPr>
                <w:rFonts w:cstheme="minorHAnsi"/>
                <w:b/>
                <w:bCs/>
                <w:sz w:val="20"/>
                <w:szCs w:val="20"/>
              </w:rPr>
              <w:t>R/O</w:t>
            </w:r>
          </w:p>
        </w:tc>
        <w:tc>
          <w:tcPr>
            <w:tcW w:w="1620" w:type="dxa"/>
          </w:tcPr>
          <w:p w14:paraId="59032FB4" w14:textId="2A74767B" w:rsidR="00B119F8" w:rsidRPr="006C3EB4" w:rsidRDefault="00B119F8" w:rsidP="0072276B">
            <w:pPr>
              <w:rPr>
                <w:rFonts w:cstheme="minorHAnsi"/>
                <w:b/>
                <w:bCs/>
                <w:sz w:val="20"/>
                <w:szCs w:val="20"/>
              </w:rPr>
            </w:pPr>
            <w:r w:rsidRPr="006C3EB4">
              <w:rPr>
                <w:rFonts w:cstheme="minorHAnsi"/>
                <w:b/>
                <w:bCs/>
                <w:sz w:val="20"/>
                <w:szCs w:val="20"/>
              </w:rPr>
              <w:t>Approval Status</w:t>
            </w:r>
          </w:p>
        </w:tc>
      </w:tr>
      <w:tr w:rsidR="009D6B79" w:rsidRPr="006C3EB4" w14:paraId="775F27F0" w14:textId="77777777" w:rsidTr="00B119F8">
        <w:tc>
          <w:tcPr>
            <w:tcW w:w="419" w:type="dxa"/>
          </w:tcPr>
          <w:p w14:paraId="7BBA56DC" w14:textId="77777777" w:rsidR="009D6B79" w:rsidRPr="006C3EB4" w:rsidRDefault="009D6B79" w:rsidP="009D6B79">
            <w:pPr>
              <w:rPr>
                <w:rFonts w:cstheme="minorHAnsi"/>
                <w:sz w:val="20"/>
                <w:szCs w:val="20"/>
              </w:rPr>
            </w:pPr>
            <w:r w:rsidRPr="006C3EB4">
              <w:rPr>
                <w:rFonts w:cstheme="minorHAnsi"/>
                <w:sz w:val="20"/>
                <w:szCs w:val="20"/>
              </w:rPr>
              <w:t>1</w:t>
            </w:r>
          </w:p>
        </w:tc>
        <w:tc>
          <w:tcPr>
            <w:tcW w:w="7586" w:type="dxa"/>
          </w:tcPr>
          <w:p w14:paraId="288C4940" w14:textId="77777777" w:rsidR="009D6B79" w:rsidRPr="009D6B79" w:rsidRDefault="009D6B79" w:rsidP="009D6B79">
            <w:pPr>
              <w:rPr>
                <w:sz w:val="20"/>
                <w:szCs w:val="20"/>
              </w:rPr>
            </w:pPr>
            <w:r w:rsidRPr="009D6B79">
              <w:rPr>
                <w:sz w:val="20"/>
                <w:szCs w:val="20"/>
              </w:rPr>
              <w:t>The chapter hosts a substance-free brotherhood event or activity open to all members at least once each month.</w:t>
            </w:r>
          </w:p>
          <w:p w14:paraId="36A337C6" w14:textId="28E2EEAC" w:rsidR="009D6B79" w:rsidRPr="009D6B79" w:rsidRDefault="009D6B79" w:rsidP="009D6B79">
            <w:pPr>
              <w:rPr>
                <w:rFonts w:cstheme="minorHAnsi"/>
                <w:color w:val="000000"/>
                <w:sz w:val="20"/>
                <w:szCs w:val="20"/>
              </w:rPr>
            </w:pPr>
            <w:r w:rsidRPr="009D6B79">
              <w:rPr>
                <w:i/>
                <w:iCs/>
                <w:sz w:val="20"/>
                <w:szCs w:val="20"/>
              </w:rPr>
              <w:t>Submissions must include a brief description of each monthly brotherhood event/activity and participation numbers.</w:t>
            </w:r>
          </w:p>
        </w:tc>
        <w:tc>
          <w:tcPr>
            <w:tcW w:w="630" w:type="dxa"/>
          </w:tcPr>
          <w:p w14:paraId="2E9F7887" w14:textId="6984924E" w:rsidR="009D6B79" w:rsidRPr="009D6B79" w:rsidRDefault="009D6B79" w:rsidP="009D6B79">
            <w:pPr>
              <w:rPr>
                <w:rFonts w:cstheme="minorHAnsi"/>
                <w:sz w:val="20"/>
                <w:szCs w:val="20"/>
              </w:rPr>
            </w:pPr>
            <w:r w:rsidRPr="009D6B79">
              <w:rPr>
                <w:rFonts w:cstheme="minorHAnsi"/>
                <w:sz w:val="20"/>
                <w:szCs w:val="20"/>
              </w:rPr>
              <w:t>R</w:t>
            </w:r>
          </w:p>
        </w:tc>
        <w:tc>
          <w:tcPr>
            <w:tcW w:w="1620" w:type="dxa"/>
            <w:shd w:val="clear" w:color="auto" w:fill="auto"/>
          </w:tcPr>
          <w:p w14:paraId="36DFA577" w14:textId="77777777" w:rsidR="009D6B79" w:rsidRPr="009D6B79" w:rsidRDefault="009D6B79" w:rsidP="009D6B79">
            <w:pPr>
              <w:rPr>
                <w:rFonts w:cstheme="minorHAnsi"/>
                <w:sz w:val="20"/>
                <w:szCs w:val="20"/>
              </w:rPr>
            </w:pPr>
          </w:p>
        </w:tc>
      </w:tr>
      <w:tr w:rsidR="00B119F8" w:rsidRPr="006C3EB4" w14:paraId="3AD04DED" w14:textId="77777777" w:rsidTr="00B119F8">
        <w:tc>
          <w:tcPr>
            <w:tcW w:w="419" w:type="dxa"/>
          </w:tcPr>
          <w:p w14:paraId="188C17AE" w14:textId="77777777" w:rsidR="00B119F8" w:rsidRPr="006C3EB4" w:rsidRDefault="00B119F8" w:rsidP="0072276B">
            <w:pPr>
              <w:rPr>
                <w:rFonts w:cstheme="minorHAnsi"/>
                <w:sz w:val="20"/>
                <w:szCs w:val="20"/>
              </w:rPr>
            </w:pPr>
            <w:r w:rsidRPr="006C3EB4">
              <w:rPr>
                <w:rFonts w:cstheme="minorHAnsi"/>
                <w:sz w:val="20"/>
                <w:szCs w:val="20"/>
              </w:rPr>
              <w:t>2</w:t>
            </w:r>
          </w:p>
        </w:tc>
        <w:tc>
          <w:tcPr>
            <w:tcW w:w="7586" w:type="dxa"/>
          </w:tcPr>
          <w:p w14:paraId="51751A7E" w14:textId="38CF2EF2" w:rsidR="00B119F8" w:rsidRPr="009D6B79" w:rsidRDefault="009D6B79" w:rsidP="00FA1266">
            <w:pPr>
              <w:rPr>
                <w:rFonts w:cstheme="minorHAnsi"/>
                <w:color w:val="000000"/>
                <w:sz w:val="20"/>
                <w:szCs w:val="20"/>
              </w:rPr>
            </w:pPr>
            <w:r w:rsidRPr="009D6B79">
              <w:rPr>
                <w:sz w:val="20"/>
                <w:szCs w:val="20"/>
              </w:rPr>
              <w:t xml:space="preserve">The chapter hosts an event related to at least one of the Four Founding Principles where at least 75% of members participate. </w:t>
            </w:r>
            <w:r w:rsidRPr="009D6B79">
              <w:rPr>
                <w:i/>
                <w:iCs/>
                <w:sz w:val="20"/>
                <w:szCs w:val="20"/>
              </w:rPr>
              <w:t>Submissions must include a detailed overview of the event, which Principle it tied to, and who attended.</w:t>
            </w:r>
          </w:p>
        </w:tc>
        <w:tc>
          <w:tcPr>
            <w:tcW w:w="630" w:type="dxa"/>
          </w:tcPr>
          <w:p w14:paraId="14863B07" w14:textId="1C18EBCB" w:rsidR="00B119F8" w:rsidRPr="009D6B79" w:rsidRDefault="00B119F8" w:rsidP="0072276B">
            <w:pPr>
              <w:rPr>
                <w:rFonts w:cstheme="minorHAnsi"/>
                <w:sz w:val="20"/>
                <w:szCs w:val="20"/>
              </w:rPr>
            </w:pPr>
            <w:r w:rsidRPr="009D6B79">
              <w:rPr>
                <w:rFonts w:cstheme="minorHAnsi"/>
                <w:sz w:val="20"/>
                <w:szCs w:val="20"/>
              </w:rPr>
              <w:t>R</w:t>
            </w:r>
          </w:p>
        </w:tc>
        <w:tc>
          <w:tcPr>
            <w:tcW w:w="1620" w:type="dxa"/>
            <w:shd w:val="clear" w:color="auto" w:fill="auto"/>
          </w:tcPr>
          <w:p w14:paraId="7C933A8E" w14:textId="7F48CC8E" w:rsidR="00B119F8" w:rsidRPr="009D6B79" w:rsidRDefault="00B119F8" w:rsidP="0072276B">
            <w:pPr>
              <w:rPr>
                <w:rFonts w:cstheme="minorHAnsi"/>
                <w:sz w:val="20"/>
                <w:szCs w:val="20"/>
              </w:rPr>
            </w:pPr>
          </w:p>
        </w:tc>
      </w:tr>
      <w:tr w:rsidR="00B119F8" w:rsidRPr="006C3EB4" w14:paraId="3D81BDB4" w14:textId="77777777" w:rsidTr="00B119F8">
        <w:tc>
          <w:tcPr>
            <w:tcW w:w="419" w:type="dxa"/>
          </w:tcPr>
          <w:p w14:paraId="644A439A" w14:textId="77777777" w:rsidR="00B119F8" w:rsidRPr="006C3EB4" w:rsidRDefault="00B119F8" w:rsidP="0072276B">
            <w:pPr>
              <w:rPr>
                <w:rFonts w:cstheme="minorHAnsi"/>
                <w:sz w:val="20"/>
                <w:szCs w:val="20"/>
              </w:rPr>
            </w:pPr>
            <w:r w:rsidRPr="006C3EB4">
              <w:rPr>
                <w:rFonts w:cstheme="minorHAnsi"/>
                <w:sz w:val="20"/>
                <w:szCs w:val="20"/>
              </w:rPr>
              <w:t>3</w:t>
            </w:r>
          </w:p>
        </w:tc>
        <w:tc>
          <w:tcPr>
            <w:tcW w:w="7586" w:type="dxa"/>
          </w:tcPr>
          <w:p w14:paraId="26B1F195" w14:textId="6098A14F" w:rsidR="00FA1266" w:rsidRPr="009D6B79" w:rsidRDefault="00FA1266" w:rsidP="00FA1266">
            <w:pPr>
              <w:rPr>
                <w:sz w:val="20"/>
                <w:szCs w:val="20"/>
              </w:rPr>
            </w:pPr>
            <w:r w:rsidRPr="009D6B79">
              <w:rPr>
                <w:sz w:val="20"/>
                <w:szCs w:val="20"/>
              </w:rPr>
              <w:t xml:space="preserve">The chapter </w:t>
            </w:r>
            <w:r w:rsidR="00657693" w:rsidRPr="009D6B79">
              <w:rPr>
                <w:sz w:val="20"/>
                <w:szCs w:val="20"/>
              </w:rPr>
              <w:t>administers</w:t>
            </w:r>
            <w:r w:rsidRPr="009D6B79">
              <w:rPr>
                <w:sz w:val="20"/>
                <w:szCs w:val="20"/>
              </w:rPr>
              <w:t xml:space="preserve"> a yearly needs assessment</w:t>
            </w:r>
            <w:r w:rsidR="00657693" w:rsidRPr="009D6B79">
              <w:rPr>
                <w:sz w:val="20"/>
                <w:szCs w:val="20"/>
              </w:rPr>
              <w:t>/</w:t>
            </w:r>
            <w:r w:rsidRPr="009D6B79">
              <w:rPr>
                <w:sz w:val="20"/>
                <w:szCs w:val="20"/>
              </w:rPr>
              <w:t xml:space="preserve">survey to understand the type of programs, topics, service projects, brotherhood events, etc. that the chapter would like to host. </w:t>
            </w:r>
            <w:r w:rsidR="00CE11F1" w:rsidRPr="009D6B79">
              <w:rPr>
                <w:sz w:val="20"/>
                <w:szCs w:val="20"/>
              </w:rPr>
              <w:t>Note this is separate from the Membership Outcomes Assessment.</w:t>
            </w:r>
          </w:p>
          <w:p w14:paraId="1010683B" w14:textId="40D4EDAA" w:rsidR="00B119F8" w:rsidRPr="009D6B79" w:rsidRDefault="00FA1266" w:rsidP="00FA1266">
            <w:pPr>
              <w:rPr>
                <w:rFonts w:cstheme="minorHAnsi"/>
                <w:color w:val="000000"/>
                <w:sz w:val="20"/>
                <w:szCs w:val="20"/>
              </w:rPr>
            </w:pPr>
            <w:r w:rsidRPr="009D6B79">
              <w:rPr>
                <w:i/>
                <w:iCs/>
                <w:sz w:val="20"/>
                <w:szCs w:val="20"/>
              </w:rPr>
              <w:lastRenderedPageBreak/>
              <w:t>Submissions must include the needs assessment/survey, a summary of results</w:t>
            </w:r>
            <w:r w:rsidR="00657693" w:rsidRPr="009D6B79">
              <w:rPr>
                <w:i/>
                <w:iCs/>
                <w:sz w:val="20"/>
                <w:szCs w:val="20"/>
              </w:rPr>
              <w:t>,</w:t>
            </w:r>
            <w:r w:rsidRPr="009D6B79">
              <w:rPr>
                <w:i/>
                <w:iCs/>
                <w:sz w:val="20"/>
                <w:szCs w:val="20"/>
              </w:rPr>
              <w:t xml:space="preserve"> the percentage of participation</w:t>
            </w:r>
            <w:r w:rsidR="00657693" w:rsidRPr="009D6B79">
              <w:rPr>
                <w:i/>
                <w:iCs/>
                <w:sz w:val="20"/>
                <w:szCs w:val="20"/>
              </w:rPr>
              <w:t xml:space="preserve"> and when/how officers reviewed the results</w:t>
            </w:r>
            <w:r w:rsidRPr="009D6B79">
              <w:rPr>
                <w:i/>
                <w:iCs/>
                <w:sz w:val="20"/>
                <w:szCs w:val="20"/>
              </w:rPr>
              <w:t xml:space="preserve">. </w:t>
            </w:r>
          </w:p>
        </w:tc>
        <w:tc>
          <w:tcPr>
            <w:tcW w:w="630" w:type="dxa"/>
          </w:tcPr>
          <w:p w14:paraId="607B4785" w14:textId="39CF3263" w:rsidR="00B119F8" w:rsidRPr="009D6B79" w:rsidRDefault="00F82B9C" w:rsidP="0072276B">
            <w:pPr>
              <w:rPr>
                <w:rFonts w:cstheme="minorHAnsi"/>
                <w:sz w:val="20"/>
                <w:szCs w:val="20"/>
              </w:rPr>
            </w:pPr>
            <w:r w:rsidRPr="009D6B79">
              <w:rPr>
                <w:rFonts w:cstheme="minorHAnsi"/>
                <w:sz w:val="20"/>
                <w:szCs w:val="20"/>
              </w:rPr>
              <w:lastRenderedPageBreak/>
              <w:t>O</w:t>
            </w:r>
          </w:p>
        </w:tc>
        <w:tc>
          <w:tcPr>
            <w:tcW w:w="1620" w:type="dxa"/>
            <w:shd w:val="clear" w:color="auto" w:fill="auto"/>
          </w:tcPr>
          <w:p w14:paraId="747399F9" w14:textId="77777777" w:rsidR="00B119F8" w:rsidRPr="009D6B79" w:rsidRDefault="00B119F8" w:rsidP="0072276B">
            <w:pPr>
              <w:rPr>
                <w:rFonts w:cstheme="minorHAnsi"/>
                <w:sz w:val="20"/>
                <w:szCs w:val="20"/>
              </w:rPr>
            </w:pPr>
          </w:p>
        </w:tc>
      </w:tr>
      <w:tr w:rsidR="009D6B79" w:rsidRPr="006C3EB4" w14:paraId="576377CD" w14:textId="77777777" w:rsidTr="00B119F8">
        <w:tc>
          <w:tcPr>
            <w:tcW w:w="419" w:type="dxa"/>
          </w:tcPr>
          <w:p w14:paraId="355782D3" w14:textId="77777777" w:rsidR="009D6B79" w:rsidRPr="006C3EB4" w:rsidRDefault="009D6B79" w:rsidP="009D6B79">
            <w:pPr>
              <w:rPr>
                <w:rFonts w:cstheme="minorHAnsi"/>
                <w:sz w:val="20"/>
                <w:szCs w:val="20"/>
              </w:rPr>
            </w:pPr>
            <w:r w:rsidRPr="006C3EB4">
              <w:rPr>
                <w:rFonts w:cstheme="minorHAnsi"/>
                <w:sz w:val="20"/>
                <w:szCs w:val="20"/>
              </w:rPr>
              <w:t>4</w:t>
            </w:r>
          </w:p>
        </w:tc>
        <w:tc>
          <w:tcPr>
            <w:tcW w:w="7586" w:type="dxa"/>
          </w:tcPr>
          <w:p w14:paraId="4C2CF3DB" w14:textId="77777777" w:rsidR="009D6B79" w:rsidRPr="009D6B79" w:rsidRDefault="009D6B79" w:rsidP="009D6B79">
            <w:pPr>
              <w:rPr>
                <w:sz w:val="20"/>
                <w:szCs w:val="20"/>
              </w:rPr>
            </w:pPr>
            <w:r w:rsidRPr="009D6B79">
              <w:rPr>
                <w:sz w:val="20"/>
                <w:szCs w:val="20"/>
              </w:rPr>
              <w:t>The chapter hosts a substance-free chapter retreat for all members separate from the associate member retreat. Building Better Men Retreats count for this requirement.</w:t>
            </w:r>
          </w:p>
          <w:p w14:paraId="7942A9B9" w14:textId="7393F1CC" w:rsidR="009D6B79" w:rsidRPr="009D6B79" w:rsidRDefault="009D6B79" w:rsidP="009D6B79">
            <w:pPr>
              <w:rPr>
                <w:rFonts w:cstheme="minorHAnsi"/>
                <w:color w:val="000000"/>
                <w:sz w:val="20"/>
                <w:szCs w:val="20"/>
              </w:rPr>
            </w:pPr>
            <w:r w:rsidRPr="009D6B79">
              <w:rPr>
                <w:i/>
                <w:iCs/>
                <w:sz w:val="20"/>
                <w:szCs w:val="20"/>
              </w:rPr>
              <w:t>Submissions must include an overview of the retreat, the date it took place and who attended.</w:t>
            </w:r>
          </w:p>
        </w:tc>
        <w:tc>
          <w:tcPr>
            <w:tcW w:w="630" w:type="dxa"/>
          </w:tcPr>
          <w:p w14:paraId="0D760C94" w14:textId="34D9DDFC" w:rsidR="009D6B79" w:rsidRPr="009D6B79" w:rsidRDefault="009D6B79" w:rsidP="009D6B79">
            <w:pPr>
              <w:rPr>
                <w:rFonts w:cstheme="minorHAnsi"/>
                <w:sz w:val="20"/>
                <w:szCs w:val="20"/>
              </w:rPr>
            </w:pPr>
            <w:r w:rsidRPr="009D6B79">
              <w:rPr>
                <w:rFonts w:cstheme="minorHAnsi"/>
                <w:sz w:val="20"/>
                <w:szCs w:val="20"/>
              </w:rPr>
              <w:t>O</w:t>
            </w:r>
          </w:p>
        </w:tc>
        <w:tc>
          <w:tcPr>
            <w:tcW w:w="1620" w:type="dxa"/>
            <w:shd w:val="clear" w:color="auto" w:fill="auto"/>
          </w:tcPr>
          <w:p w14:paraId="1CF4B561" w14:textId="77777777" w:rsidR="009D6B79" w:rsidRDefault="009D6B79" w:rsidP="009D6B79">
            <w:pPr>
              <w:rPr>
                <w:rFonts w:cstheme="minorHAnsi"/>
                <w:sz w:val="20"/>
                <w:szCs w:val="20"/>
              </w:rPr>
            </w:pPr>
          </w:p>
          <w:p w14:paraId="7267283E" w14:textId="77777777" w:rsidR="009D6B79" w:rsidRDefault="009D6B79" w:rsidP="009D6B79">
            <w:pPr>
              <w:rPr>
                <w:rFonts w:cstheme="minorHAnsi"/>
                <w:sz w:val="20"/>
                <w:szCs w:val="20"/>
              </w:rPr>
            </w:pPr>
          </w:p>
          <w:p w14:paraId="04CD52AD" w14:textId="77777777" w:rsidR="009D6B79" w:rsidRPr="009D6B79" w:rsidRDefault="009D6B79" w:rsidP="009D6B79">
            <w:pPr>
              <w:rPr>
                <w:rFonts w:cstheme="minorHAnsi"/>
                <w:sz w:val="20"/>
                <w:szCs w:val="20"/>
              </w:rPr>
            </w:pPr>
          </w:p>
        </w:tc>
      </w:tr>
    </w:tbl>
    <w:p w14:paraId="5A37F3EB" w14:textId="2F956AF2" w:rsidR="00497615" w:rsidRDefault="00497615">
      <w:pPr>
        <w:rPr>
          <w:b/>
          <w:bCs/>
          <w:sz w:val="20"/>
          <w:szCs w:val="20"/>
        </w:rPr>
      </w:pPr>
    </w:p>
    <w:p w14:paraId="55C939DD" w14:textId="70576D70" w:rsidR="00646F38" w:rsidRPr="00DD47FA" w:rsidRDefault="00646F38" w:rsidP="00DD47FA">
      <w:pPr>
        <w:shd w:val="clear" w:color="auto" w:fill="D0CECE" w:themeFill="background2" w:themeFillShade="E6"/>
        <w:rPr>
          <w:b/>
          <w:bCs/>
          <w:sz w:val="20"/>
          <w:szCs w:val="20"/>
        </w:rPr>
      </w:pPr>
      <w:r w:rsidRPr="00DD47FA">
        <w:rPr>
          <w:b/>
          <w:bCs/>
          <w:sz w:val="20"/>
          <w:szCs w:val="20"/>
        </w:rPr>
        <w:t>Operations:</w:t>
      </w:r>
    </w:p>
    <w:p w14:paraId="23BDC03C" w14:textId="0F82D2A6" w:rsidR="00646F38" w:rsidRDefault="00646F38" w:rsidP="00646F38">
      <w:pPr>
        <w:pStyle w:val="ListParagraph"/>
        <w:numPr>
          <w:ilvl w:val="0"/>
          <w:numId w:val="2"/>
        </w:numPr>
        <w:rPr>
          <w:sz w:val="20"/>
          <w:szCs w:val="20"/>
        </w:rPr>
      </w:pPr>
      <w:r>
        <w:rPr>
          <w:sz w:val="20"/>
          <w:szCs w:val="20"/>
        </w:rPr>
        <w:t xml:space="preserve">Required: </w:t>
      </w:r>
      <w:r w:rsidR="00063DBD">
        <w:rPr>
          <w:sz w:val="20"/>
          <w:szCs w:val="20"/>
        </w:rPr>
        <w:t>xx</w:t>
      </w:r>
      <w:r>
        <w:rPr>
          <w:sz w:val="20"/>
          <w:szCs w:val="20"/>
        </w:rPr>
        <w:t>/</w:t>
      </w:r>
      <w:r w:rsidR="009D6B79">
        <w:rPr>
          <w:sz w:val="20"/>
          <w:szCs w:val="20"/>
        </w:rPr>
        <w:t>7</w:t>
      </w:r>
      <w:r>
        <w:rPr>
          <w:sz w:val="20"/>
          <w:szCs w:val="20"/>
        </w:rPr>
        <w:t xml:space="preserve"> –</w:t>
      </w:r>
      <w:r w:rsidR="00063DBD">
        <w:rPr>
          <w:sz w:val="20"/>
          <w:szCs w:val="20"/>
        </w:rPr>
        <w:t>xx</w:t>
      </w:r>
      <w:r>
        <w:rPr>
          <w:sz w:val="20"/>
          <w:szCs w:val="20"/>
        </w:rPr>
        <w:t>%</w:t>
      </w:r>
    </w:p>
    <w:p w14:paraId="7DBD03CE" w14:textId="272A1D49" w:rsidR="009D6B79" w:rsidRDefault="009D6B79" w:rsidP="00646F38">
      <w:pPr>
        <w:pStyle w:val="ListParagraph"/>
        <w:numPr>
          <w:ilvl w:val="0"/>
          <w:numId w:val="2"/>
        </w:numPr>
        <w:rPr>
          <w:sz w:val="20"/>
          <w:szCs w:val="20"/>
        </w:rPr>
      </w:pPr>
      <w:r>
        <w:rPr>
          <w:sz w:val="20"/>
          <w:szCs w:val="20"/>
        </w:rPr>
        <w:t>Optional: xx/2 –xx%</w:t>
      </w:r>
    </w:p>
    <w:p w14:paraId="123480F6" w14:textId="034415F1" w:rsidR="00497615" w:rsidRDefault="00497615">
      <w:pPr>
        <w:rPr>
          <w:b/>
          <w:bCs/>
          <w:sz w:val="20"/>
          <w:szCs w:val="20"/>
        </w:rPr>
      </w:pPr>
    </w:p>
    <w:p w14:paraId="660A7758" w14:textId="3DF05191" w:rsidR="00497615" w:rsidRDefault="00C85834">
      <w:pPr>
        <w:rPr>
          <w:sz w:val="20"/>
          <w:szCs w:val="20"/>
        </w:rPr>
      </w:pPr>
      <w:r>
        <w:rPr>
          <w:b/>
          <w:bCs/>
          <w:sz w:val="20"/>
          <w:szCs w:val="20"/>
        </w:rPr>
        <w:t>Category: Operations</w:t>
      </w:r>
    </w:p>
    <w:tbl>
      <w:tblPr>
        <w:tblStyle w:val="TableGrid"/>
        <w:tblW w:w="10255" w:type="dxa"/>
        <w:tblLook w:val="04A0" w:firstRow="1" w:lastRow="0" w:firstColumn="1" w:lastColumn="0" w:noHBand="0" w:noVBand="1"/>
      </w:tblPr>
      <w:tblGrid>
        <w:gridCol w:w="419"/>
        <w:gridCol w:w="7586"/>
        <w:gridCol w:w="630"/>
        <w:gridCol w:w="1620"/>
      </w:tblGrid>
      <w:tr w:rsidR="00B119F8" w:rsidRPr="006C3EB4" w14:paraId="0464412F" w14:textId="77777777" w:rsidTr="00B119F8">
        <w:tc>
          <w:tcPr>
            <w:tcW w:w="419" w:type="dxa"/>
          </w:tcPr>
          <w:p w14:paraId="5220E9C4" w14:textId="77777777" w:rsidR="00B119F8" w:rsidRPr="006C3EB4" w:rsidRDefault="00B119F8" w:rsidP="0072276B">
            <w:pPr>
              <w:rPr>
                <w:rFonts w:cstheme="minorHAnsi"/>
                <w:sz w:val="20"/>
                <w:szCs w:val="20"/>
              </w:rPr>
            </w:pPr>
          </w:p>
        </w:tc>
        <w:tc>
          <w:tcPr>
            <w:tcW w:w="7586" w:type="dxa"/>
          </w:tcPr>
          <w:p w14:paraId="53B4F2DF" w14:textId="77777777" w:rsidR="00B119F8" w:rsidRPr="006C3EB4" w:rsidRDefault="00B119F8" w:rsidP="0072276B">
            <w:pPr>
              <w:rPr>
                <w:rFonts w:cstheme="minorHAnsi"/>
                <w:b/>
                <w:bCs/>
                <w:sz w:val="20"/>
                <w:szCs w:val="20"/>
              </w:rPr>
            </w:pPr>
            <w:r w:rsidRPr="006C3EB4">
              <w:rPr>
                <w:rFonts w:cstheme="minorHAnsi"/>
                <w:b/>
                <w:bCs/>
                <w:sz w:val="20"/>
                <w:szCs w:val="20"/>
              </w:rPr>
              <w:t>Criteria</w:t>
            </w:r>
          </w:p>
        </w:tc>
        <w:tc>
          <w:tcPr>
            <w:tcW w:w="630" w:type="dxa"/>
          </w:tcPr>
          <w:p w14:paraId="5FD639B7" w14:textId="77777777" w:rsidR="00B119F8" w:rsidRPr="006C3EB4" w:rsidRDefault="00B119F8" w:rsidP="0072276B">
            <w:pPr>
              <w:rPr>
                <w:rFonts w:cstheme="minorHAnsi"/>
                <w:b/>
                <w:bCs/>
                <w:sz w:val="20"/>
                <w:szCs w:val="20"/>
              </w:rPr>
            </w:pPr>
            <w:r w:rsidRPr="006C3EB4">
              <w:rPr>
                <w:rFonts w:cstheme="minorHAnsi"/>
                <w:b/>
                <w:bCs/>
                <w:sz w:val="20"/>
                <w:szCs w:val="20"/>
              </w:rPr>
              <w:t>R/O</w:t>
            </w:r>
          </w:p>
        </w:tc>
        <w:tc>
          <w:tcPr>
            <w:tcW w:w="1620" w:type="dxa"/>
          </w:tcPr>
          <w:p w14:paraId="3871001E" w14:textId="6685BB41" w:rsidR="00B119F8" w:rsidRPr="006C3EB4" w:rsidRDefault="00B119F8" w:rsidP="0072276B">
            <w:pPr>
              <w:rPr>
                <w:rFonts w:cstheme="minorHAnsi"/>
                <w:b/>
                <w:bCs/>
                <w:sz w:val="20"/>
                <w:szCs w:val="20"/>
              </w:rPr>
            </w:pPr>
            <w:r w:rsidRPr="006C3EB4">
              <w:rPr>
                <w:rFonts w:cstheme="minorHAnsi"/>
                <w:b/>
                <w:bCs/>
                <w:sz w:val="20"/>
                <w:szCs w:val="20"/>
              </w:rPr>
              <w:t>Approval Status</w:t>
            </w:r>
          </w:p>
        </w:tc>
      </w:tr>
      <w:tr w:rsidR="00B119F8" w:rsidRPr="006C3EB4" w14:paraId="650F75DC" w14:textId="77777777" w:rsidTr="00B119F8">
        <w:tc>
          <w:tcPr>
            <w:tcW w:w="419" w:type="dxa"/>
          </w:tcPr>
          <w:p w14:paraId="15255243" w14:textId="77777777" w:rsidR="00B119F8" w:rsidRPr="009D6B79" w:rsidRDefault="00B119F8" w:rsidP="0072276B">
            <w:pPr>
              <w:rPr>
                <w:rFonts w:cstheme="minorHAnsi"/>
                <w:sz w:val="20"/>
                <w:szCs w:val="20"/>
              </w:rPr>
            </w:pPr>
            <w:r w:rsidRPr="009D6B79">
              <w:rPr>
                <w:rFonts w:cstheme="minorHAnsi"/>
                <w:sz w:val="20"/>
                <w:szCs w:val="20"/>
              </w:rPr>
              <w:t>1</w:t>
            </w:r>
          </w:p>
        </w:tc>
        <w:tc>
          <w:tcPr>
            <w:tcW w:w="7586" w:type="dxa"/>
          </w:tcPr>
          <w:p w14:paraId="5435C46F" w14:textId="40BAF60F" w:rsidR="00FA1266" w:rsidRPr="009D6B79" w:rsidRDefault="00FA1266" w:rsidP="00FA1266">
            <w:pPr>
              <w:rPr>
                <w:sz w:val="20"/>
                <w:szCs w:val="20"/>
              </w:rPr>
            </w:pPr>
            <w:r w:rsidRPr="009D6B79">
              <w:rPr>
                <w:sz w:val="20"/>
                <w:szCs w:val="20"/>
              </w:rPr>
              <w:t xml:space="preserve">Each Executive Board position has </w:t>
            </w:r>
            <w:r w:rsidR="00E803AE" w:rsidRPr="009D6B79">
              <w:rPr>
                <w:sz w:val="20"/>
                <w:szCs w:val="20"/>
              </w:rPr>
              <w:t xml:space="preserve">a transition document including </w:t>
            </w:r>
            <w:r w:rsidRPr="009D6B79">
              <w:rPr>
                <w:sz w:val="20"/>
                <w:szCs w:val="20"/>
              </w:rPr>
              <w:t>key responsibilities and a timeline of duties to use for officer transition.</w:t>
            </w:r>
            <w:r w:rsidR="009A6681" w:rsidRPr="009D6B79">
              <w:rPr>
                <w:sz w:val="20"/>
                <w:szCs w:val="20"/>
              </w:rPr>
              <w:t xml:space="preserve"> This is a how-to guide for executing the role, not just the job description.</w:t>
            </w:r>
          </w:p>
          <w:p w14:paraId="53D191EE" w14:textId="2DBDAB4B" w:rsidR="00B119F8" w:rsidRPr="009D6B79" w:rsidRDefault="00FA1266" w:rsidP="00FA1266">
            <w:pPr>
              <w:rPr>
                <w:rFonts w:cstheme="minorHAnsi"/>
                <w:color w:val="000000"/>
                <w:sz w:val="20"/>
                <w:szCs w:val="20"/>
              </w:rPr>
            </w:pPr>
            <w:r w:rsidRPr="009D6B79">
              <w:rPr>
                <w:i/>
                <w:iCs/>
                <w:sz w:val="20"/>
                <w:szCs w:val="20"/>
              </w:rPr>
              <w:t>Submissions must include the written document that outlines key responsibilities and timeline of duties for each Executive Board position.</w:t>
            </w:r>
          </w:p>
        </w:tc>
        <w:tc>
          <w:tcPr>
            <w:tcW w:w="630" w:type="dxa"/>
          </w:tcPr>
          <w:p w14:paraId="29D83D24" w14:textId="4FF3E983" w:rsidR="00B119F8" w:rsidRPr="009D6B79" w:rsidRDefault="00B119F8" w:rsidP="0072276B">
            <w:pPr>
              <w:rPr>
                <w:rFonts w:cstheme="minorHAnsi"/>
                <w:sz w:val="20"/>
                <w:szCs w:val="20"/>
              </w:rPr>
            </w:pPr>
            <w:r w:rsidRPr="009D6B79">
              <w:rPr>
                <w:rFonts w:cstheme="minorHAnsi"/>
                <w:sz w:val="20"/>
                <w:szCs w:val="20"/>
              </w:rPr>
              <w:t>R</w:t>
            </w:r>
          </w:p>
        </w:tc>
        <w:tc>
          <w:tcPr>
            <w:tcW w:w="1620" w:type="dxa"/>
            <w:shd w:val="clear" w:color="auto" w:fill="auto"/>
          </w:tcPr>
          <w:p w14:paraId="67AE5435" w14:textId="77777777" w:rsidR="00B119F8" w:rsidRPr="009D6B79" w:rsidRDefault="00B119F8" w:rsidP="0072276B">
            <w:pPr>
              <w:rPr>
                <w:rFonts w:cstheme="minorHAnsi"/>
                <w:sz w:val="20"/>
                <w:szCs w:val="20"/>
              </w:rPr>
            </w:pPr>
          </w:p>
        </w:tc>
      </w:tr>
      <w:tr w:rsidR="00B119F8" w:rsidRPr="006C3EB4" w14:paraId="5A978A9B" w14:textId="77777777" w:rsidTr="00B119F8">
        <w:tc>
          <w:tcPr>
            <w:tcW w:w="419" w:type="dxa"/>
          </w:tcPr>
          <w:p w14:paraId="1D297083" w14:textId="77777777" w:rsidR="00B119F8" w:rsidRPr="009D6B79" w:rsidRDefault="00B119F8" w:rsidP="0072276B">
            <w:pPr>
              <w:rPr>
                <w:rFonts w:cstheme="minorHAnsi"/>
                <w:sz w:val="20"/>
                <w:szCs w:val="20"/>
              </w:rPr>
            </w:pPr>
            <w:r w:rsidRPr="009D6B79">
              <w:rPr>
                <w:rFonts w:cstheme="minorHAnsi"/>
                <w:sz w:val="20"/>
                <w:szCs w:val="20"/>
              </w:rPr>
              <w:t>2</w:t>
            </w:r>
          </w:p>
        </w:tc>
        <w:tc>
          <w:tcPr>
            <w:tcW w:w="7586" w:type="dxa"/>
          </w:tcPr>
          <w:p w14:paraId="07EBE6F9" w14:textId="77777777" w:rsidR="00FA1266" w:rsidRPr="009D6B79" w:rsidRDefault="00FA1266" w:rsidP="00FA1266">
            <w:pPr>
              <w:rPr>
                <w:sz w:val="20"/>
                <w:szCs w:val="20"/>
              </w:rPr>
            </w:pPr>
            <w:r w:rsidRPr="009D6B79">
              <w:rPr>
                <w:sz w:val="20"/>
                <w:szCs w:val="20"/>
              </w:rPr>
              <w:t>The chapter has a master calendar that is regularly updated and includes all chapter events. All members have access to the calendar.</w:t>
            </w:r>
          </w:p>
          <w:p w14:paraId="59CE012B" w14:textId="00089250" w:rsidR="00B119F8" w:rsidRPr="009D6B79" w:rsidRDefault="00FA1266" w:rsidP="00FA1266">
            <w:pPr>
              <w:rPr>
                <w:rFonts w:cstheme="minorHAnsi"/>
                <w:color w:val="000000"/>
                <w:sz w:val="20"/>
                <w:szCs w:val="20"/>
              </w:rPr>
            </w:pPr>
            <w:r w:rsidRPr="009D6B79">
              <w:rPr>
                <w:i/>
                <w:iCs/>
                <w:sz w:val="20"/>
                <w:szCs w:val="20"/>
              </w:rPr>
              <w:t>Submissions must include a copy of the chapter’s master calendar and evidence of its regular distribution and/or accessibility to all members.</w:t>
            </w:r>
          </w:p>
        </w:tc>
        <w:tc>
          <w:tcPr>
            <w:tcW w:w="630" w:type="dxa"/>
          </w:tcPr>
          <w:p w14:paraId="4F0FB592" w14:textId="01EC4713" w:rsidR="00B119F8" w:rsidRPr="009D6B79" w:rsidRDefault="00B119F8" w:rsidP="0072276B">
            <w:pPr>
              <w:rPr>
                <w:rFonts w:cstheme="minorHAnsi"/>
                <w:sz w:val="20"/>
                <w:szCs w:val="20"/>
              </w:rPr>
            </w:pPr>
            <w:r w:rsidRPr="009D6B79">
              <w:rPr>
                <w:rFonts w:cstheme="minorHAnsi"/>
                <w:sz w:val="20"/>
                <w:szCs w:val="20"/>
              </w:rPr>
              <w:t>R</w:t>
            </w:r>
          </w:p>
        </w:tc>
        <w:tc>
          <w:tcPr>
            <w:tcW w:w="1620" w:type="dxa"/>
            <w:shd w:val="clear" w:color="auto" w:fill="auto"/>
          </w:tcPr>
          <w:p w14:paraId="28B591E9" w14:textId="77777777" w:rsidR="00B119F8" w:rsidRPr="009D6B79" w:rsidRDefault="00B119F8" w:rsidP="0072276B">
            <w:pPr>
              <w:rPr>
                <w:rFonts w:cstheme="minorHAnsi"/>
                <w:sz w:val="20"/>
                <w:szCs w:val="20"/>
              </w:rPr>
            </w:pPr>
          </w:p>
        </w:tc>
      </w:tr>
      <w:tr w:rsidR="00B119F8" w:rsidRPr="006C3EB4" w14:paraId="77C2B1D8" w14:textId="77777777" w:rsidTr="00B119F8">
        <w:tc>
          <w:tcPr>
            <w:tcW w:w="419" w:type="dxa"/>
          </w:tcPr>
          <w:p w14:paraId="63F5674C" w14:textId="327BFC3D" w:rsidR="00B119F8" w:rsidRPr="009D6B79" w:rsidRDefault="00F74809" w:rsidP="0072276B">
            <w:pPr>
              <w:rPr>
                <w:rFonts w:cstheme="minorHAnsi"/>
                <w:sz w:val="20"/>
                <w:szCs w:val="20"/>
              </w:rPr>
            </w:pPr>
            <w:r w:rsidRPr="009D6B79">
              <w:rPr>
                <w:rFonts w:cstheme="minorHAnsi"/>
                <w:sz w:val="20"/>
                <w:szCs w:val="20"/>
              </w:rPr>
              <w:t>3</w:t>
            </w:r>
          </w:p>
        </w:tc>
        <w:tc>
          <w:tcPr>
            <w:tcW w:w="7586" w:type="dxa"/>
          </w:tcPr>
          <w:p w14:paraId="7575DA90" w14:textId="6F52835A" w:rsidR="00FA1266" w:rsidRPr="009D6B79" w:rsidRDefault="00FA1266" w:rsidP="00FA1266">
            <w:pPr>
              <w:rPr>
                <w:sz w:val="20"/>
                <w:szCs w:val="20"/>
              </w:rPr>
            </w:pPr>
            <w:r w:rsidRPr="009D6B79">
              <w:rPr>
                <w:sz w:val="20"/>
                <w:szCs w:val="20"/>
              </w:rPr>
              <w:t xml:space="preserve">The chapter develops a balanced budget for each year, including 5% saved for emergency reserve. </w:t>
            </w:r>
          </w:p>
          <w:p w14:paraId="5888C1C6" w14:textId="1F331D0A" w:rsidR="00B119F8" w:rsidRPr="009D6B79" w:rsidRDefault="00FA1266" w:rsidP="00FA1266">
            <w:pPr>
              <w:rPr>
                <w:rFonts w:cstheme="minorHAnsi"/>
                <w:color w:val="000000"/>
                <w:sz w:val="20"/>
                <w:szCs w:val="20"/>
              </w:rPr>
            </w:pPr>
            <w:r w:rsidRPr="009D6B79">
              <w:rPr>
                <w:i/>
                <w:iCs/>
                <w:sz w:val="20"/>
                <w:szCs w:val="20"/>
              </w:rPr>
              <w:t xml:space="preserve">Submissions must include a copy of the chapter’s budget </w:t>
            </w:r>
            <w:r w:rsidR="007A6779" w:rsidRPr="009D6B79">
              <w:rPr>
                <w:i/>
                <w:iCs/>
                <w:sz w:val="20"/>
                <w:szCs w:val="20"/>
              </w:rPr>
              <w:t>specifically showing</w:t>
            </w:r>
            <w:r w:rsidRPr="009D6B79">
              <w:rPr>
                <w:i/>
                <w:iCs/>
                <w:sz w:val="20"/>
                <w:szCs w:val="20"/>
              </w:rPr>
              <w:t xml:space="preserve"> the 5% emergency savings. </w:t>
            </w:r>
          </w:p>
        </w:tc>
        <w:tc>
          <w:tcPr>
            <w:tcW w:w="630" w:type="dxa"/>
          </w:tcPr>
          <w:p w14:paraId="117EA9BD" w14:textId="1EF914B9" w:rsidR="00B119F8" w:rsidRPr="009D6B79" w:rsidRDefault="00B119F8" w:rsidP="0072276B">
            <w:pPr>
              <w:rPr>
                <w:rFonts w:cstheme="minorHAnsi"/>
                <w:sz w:val="20"/>
                <w:szCs w:val="20"/>
              </w:rPr>
            </w:pPr>
            <w:r w:rsidRPr="009D6B79">
              <w:rPr>
                <w:rFonts w:cstheme="minorHAnsi"/>
                <w:sz w:val="20"/>
                <w:szCs w:val="20"/>
              </w:rPr>
              <w:t>R</w:t>
            </w:r>
          </w:p>
        </w:tc>
        <w:tc>
          <w:tcPr>
            <w:tcW w:w="1620" w:type="dxa"/>
            <w:shd w:val="clear" w:color="auto" w:fill="auto"/>
          </w:tcPr>
          <w:p w14:paraId="43428536" w14:textId="77777777" w:rsidR="00B119F8" w:rsidRPr="009D6B79" w:rsidRDefault="00B119F8" w:rsidP="0072276B">
            <w:pPr>
              <w:rPr>
                <w:rFonts w:cstheme="minorHAnsi"/>
                <w:sz w:val="20"/>
                <w:szCs w:val="20"/>
              </w:rPr>
            </w:pPr>
          </w:p>
        </w:tc>
      </w:tr>
      <w:tr w:rsidR="00B119F8" w:rsidRPr="006C3EB4" w14:paraId="64723332" w14:textId="77777777" w:rsidTr="00B119F8">
        <w:tc>
          <w:tcPr>
            <w:tcW w:w="419" w:type="dxa"/>
          </w:tcPr>
          <w:p w14:paraId="032D9FB0" w14:textId="66DDCB43" w:rsidR="00B119F8" w:rsidRPr="009D6B79" w:rsidRDefault="00F74809" w:rsidP="0072276B">
            <w:pPr>
              <w:rPr>
                <w:rFonts w:cstheme="minorHAnsi"/>
                <w:sz w:val="20"/>
                <w:szCs w:val="20"/>
              </w:rPr>
            </w:pPr>
            <w:r w:rsidRPr="009D6B79">
              <w:rPr>
                <w:rFonts w:cstheme="minorHAnsi"/>
                <w:sz w:val="20"/>
                <w:szCs w:val="20"/>
              </w:rPr>
              <w:t>4</w:t>
            </w:r>
          </w:p>
        </w:tc>
        <w:tc>
          <w:tcPr>
            <w:tcW w:w="7586" w:type="dxa"/>
          </w:tcPr>
          <w:p w14:paraId="423AD043" w14:textId="29E2C2F8" w:rsidR="00FA1266" w:rsidRPr="009D6B79" w:rsidRDefault="00FA1266" w:rsidP="00FA1266">
            <w:pPr>
              <w:rPr>
                <w:sz w:val="20"/>
                <w:szCs w:val="20"/>
              </w:rPr>
            </w:pPr>
            <w:r w:rsidRPr="009D6B79">
              <w:rPr>
                <w:sz w:val="20"/>
                <w:szCs w:val="20"/>
              </w:rPr>
              <w:t xml:space="preserve">All members and </w:t>
            </w:r>
            <w:r w:rsidR="0096689B" w:rsidRPr="009D6B79">
              <w:rPr>
                <w:sz w:val="20"/>
                <w:szCs w:val="20"/>
              </w:rPr>
              <w:t>their parents/guardians</w:t>
            </w:r>
            <w:r w:rsidRPr="009D6B79">
              <w:rPr>
                <w:sz w:val="20"/>
                <w:szCs w:val="20"/>
              </w:rPr>
              <w:t xml:space="preserve"> receive chapter financial information prior to each term, including member dues, housing fees (if applicable), deadlines and collection policies.  </w:t>
            </w:r>
          </w:p>
          <w:p w14:paraId="0853CBED" w14:textId="7179E38F" w:rsidR="00B119F8" w:rsidRPr="009D6B79" w:rsidRDefault="00FA1266" w:rsidP="00FA1266">
            <w:pPr>
              <w:rPr>
                <w:rFonts w:cstheme="minorHAnsi"/>
                <w:color w:val="000000"/>
                <w:sz w:val="20"/>
                <w:szCs w:val="20"/>
              </w:rPr>
            </w:pPr>
            <w:r w:rsidRPr="009D6B79">
              <w:rPr>
                <w:i/>
                <w:iCs/>
                <w:sz w:val="20"/>
                <w:szCs w:val="20"/>
              </w:rPr>
              <w:t>Submissions must include a copy of the financial information shared as well as evidence of the information’s distribution.</w:t>
            </w:r>
          </w:p>
        </w:tc>
        <w:tc>
          <w:tcPr>
            <w:tcW w:w="630" w:type="dxa"/>
          </w:tcPr>
          <w:p w14:paraId="11C3044A" w14:textId="0D9D4291" w:rsidR="00B119F8" w:rsidRPr="009D6B79" w:rsidRDefault="00B119F8" w:rsidP="0072276B">
            <w:pPr>
              <w:rPr>
                <w:rFonts w:cstheme="minorHAnsi"/>
                <w:sz w:val="20"/>
                <w:szCs w:val="20"/>
              </w:rPr>
            </w:pPr>
            <w:r w:rsidRPr="009D6B79">
              <w:rPr>
                <w:rFonts w:cstheme="minorHAnsi"/>
                <w:sz w:val="20"/>
                <w:szCs w:val="20"/>
              </w:rPr>
              <w:t>R</w:t>
            </w:r>
          </w:p>
        </w:tc>
        <w:tc>
          <w:tcPr>
            <w:tcW w:w="1620" w:type="dxa"/>
            <w:shd w:val="clear" w:color="auto" w:fill="auto"/>
          </w:tcPr>
          <w:p w14:paraId="01885668" w14:textId="167B3A31" w:rsidR="00B119F8" w:rsidRPr="009D6B79" w:rsidRDefault="00B119F8" w:rsidP="0072276B">
            <w:pPr>
              <w:rPr>
                <w:rFonts w:cstheme="minorHAnsi"/>
                <w:sz w:val="20"/>
                <w:szCs w:val="20"/>
              </w:rPr>
            </w:pPr>
          </w:p>
        </w:tc>
      </w:tr>
      <w:tr w:rsidR="009D6B79" w:rsidRPr="006C3EB4" w14:paraId="54340BBF" w14:textId="77777777" w:rsidTr="00B119F8">
        <w:tc>
          <w:tcPr>
            <w:tcW w:w="419" w:type="dxa"/>
          </w:tcPr>
          <w:p w14:paraId="0C22F483" w14:textId="3412B3ED" w:rsidR="009D6B79" w:rsidRPr="009D6B79" w:rsidRDefault="009D6B79" w:rsidP="0072276B">
            <w:pPr>
              <w:rPr>
                <w:rFonts w:cstheme="minorHAnsi"/>
                <w:sz w:val="20"/>
                <w:szCs w:val="20"/>
              </w:rPr>
            </w:pPr>
            <w:r w:rsidRPr="009D6B79">
              <w:rPr>
                <w:rFonts w:cstheme="minorHAnsi"/>
                <w:sz w:val="20"/>
                <w:szCs w:val="20"/>
              </w:rPr>
              <w:t>5</w:t>
            </w:r>
          </w:p>
        </w:tc>
        <w:tc>
          <w:tcPr>
            <w:tcW w:w="7586" w:type="dxa"/>
          </w:tcPr>
          <w:p w14:paraId="05528357" w14:textId="77777777" w:rsidR="009D6B79" w:rsidRPr="009D6B79" w:rsidRDefault="009D6B79" w:rsidP="00CC5491">
            <w:pPr>
              <w:rPr>
                <w:sz w:val="20"/>
                <w:szCs w:val="20"/>
              </w:rPr>
            </w:pPr>
            <w:r w:rsidRPr="009D6B79">
              <w:rPr>
                <w:sz w:val="20"/>
                <w:szCs w:val="20"/>
              </w:rPr>
              <w:t xml:space="preserve">The chapter has a written code of conduct for all members to sign at the beginning of each academic year that is aligned with the International Code of Conduct. </w:t>
            </w:r>
          </w:p>
          <w:p w14:paraId="340AF5EB" w14:textId="4985640A" w:rsidR="009D6B79" w:rsidRPr="009D6B79" w:rsidRDefault="009D6B79" w:rsidP="00FA1266">
            <w:pPr>
              <w:rPr>
                <w:rFonts w:cstheme="minorHAnsi"/>
                <w:color w:val="000000"/>
                <w:sz w:val="20"/>
                <w:szCs w:val="20"/>
              </w:rPr>
            </w:pPr>
            <w:r w:rsidRPr="009D6B79">
              <w:rPr>
                <w:i/>
                <w:iCs/>
                <w:sz w:val="20"/>
                <w:szCs w:val="20"/>
              </w:rPr>
              <w:t>Submissions must include a copy of the code of conduct and evidence that all members signed it.</w:t>
            </w:r>
          </w:p>
        </w:tc>
        <w:tc>
          <w:tcPr>
            <w:tcW w:w="630" w:type="dxa"/>
          </w:tcPr>
          <w:p w14:paraId="23891848" w14:textId="63D82D12" w:rsidR="009D6B79" w:rsidRPr="009D6B79" w:rsidRDefault="009D6B79" w:rsidP="0072276B">
            <w:pPr>
              <w:rPr>
                <w:rFonts w:cstheme="minorHAnsi"/>
                <w:sz w:val="20"/>
                <w:szCs w:val="20"/>
              </w:rPr>
            </w:pPr>
            <w:r w:rsidRPr="009D6B79">
              <w:rPr>
                <w:rFonts w:cstheme="minorHAnsi"/>
                <w:sz w:val="20"/>
                <w:szCs w:val="20"/>
              </w:rPr>
              <w:t>R</w:t>
            </w:r>
          </w:p>
        </w:tc>
        <w:tc>
          <w:tcPr>
            <w:tcW w:w="1620" w:type="dxa"/>
            <w:shd w:val="clear" w:color="auto" w:fill="auto"/>
          </w:tcPr>
          <w:p w14:paraId="5D7548D0" w14:textId="5151E170" w:rsidR="009D6B79" w:rsidRPr="009D6B79" w:rsidRDefault="009D6B79" w:rsidP="0072276B">
            <w:pPr>
              <w:rPr>
                <w:rFonts w:cstheme="minorHAnsi"/>
                <w:sz w:val="20"/>
                <w:szCs w:val="20"/>
              </w:rPr>
            </w:pPr>
          </w:p>
        </w:tc>
      </w:tr>
      <w:tr w:rsidR="009D6B79" w:rsidRPr="006C3EB4" w14:paraId="70C3D357" w14:textId="77777777" w:rsidTr="00B119F8">
        <w:tc>
          <w:tcPr>
            <w:tcW w:w="419" w:type="dxa"/>
          </w:tcPr>
          <w:p w14:paraId="7604F3B0" w14:textId="63B46768" w:rsidR="009D6B79" w:rsidRPr="009D6B79" w:rsidRDefault="009D6B79" w:rsidP="00CC5491">
            <w:pPr>
              <w:rPr>
                <w:rFonts w:cstheme="minorHAnsi"/>
                <w:sz w:val="20"/>
                <w:szCs w:val="20"/>
              </w:rPr>
            </w:pPr>
            <w:r w:rsidRPr="009D6B79">
              <w:rPr>
                <w:rFonts w:cstheme="minorHAnsi"/>
                <w:sz w:val="20"/>
                <w:szCs w:val="20"/>
              </w:rPr>
              <w:t>6</w:t>
            </w:r>
          </w:p>
        </w:tc>
        <w:tc>
          <w:tcPr>
            <w:tcW w:w="7586" w:type="dxa"/>
          </w:tcPr>
          <w:p w14:paraId="53F59870" w14:textId="77777777" w:rsidR="009D6B79" w:rsidRPr="009D6B79" w:rsidRDefault="009D6B79" w:rsidP="00CC5491">
            <w:pPr>
              <w:rPr>
                <w:sz w:val="20"/>
                <w:szCs w:val="20"/>
              </w:rPr>
            </w:pPr>
            <w:r w:rsidRPr="009D6B79">
              <w:rPr>
                <w:sz w:val="20"/>
                <w:szCs w:val="20"/>
              </w:rPr>
              <w:t>The chapter has a standard meeting agenda that is prepared prior to each chapter meeting and detailed meeting minutes that are emailed or accessible to all members after each chapter meeting.</w:t>
            </w:r>
          </w:p>
          <w:p w14:paraId="37059682" w14:textId="0FE5E385" w:rsidR="009D6B79" w:rsidRPr="009D6B79" w:rsidRDefault="009D6B79" w:rsidP="00CC5491">
            <w:pPr>
              <w:rPr>
                <w:rFonts w:cstheme="minorHAnsi"/>
                <w:color w:val="000000"/>
                <w:sz w:val="20"/>
                <w:szCs w:val="20"/>
              </w:rPr>
            </w:pPr>
            <w:r w:rsidRPr="009D6B79">
              <w:rPr>
                <w:i/>
                <w:iCs/>
                <w:sz w:val="20"/>
                <w:szCs w:val="20"/>
              </w:rPr>
              <w:t>Submissions must include a sample meeting agenda and minutes and evidence of distribution to all members.</w:t>
            </w:r>
          </w:p>
        </w:tc>
        <w:tc>
          <w:tcPr>
            <w:tcW w:w="630" w:type="dxa"/>
          </w:tcPr>
          <w:p w14:paraId="6C6BBE88" w14:textId="625D6EBF" w:rsidR="009D6B79" w:rsidRPr="009D6B79" w:rsidRDefault="009D6B79" w:rsidP="00CC5491">
            <w:pPr>
              <w:rPr>
                <w:rFonts w:cstheme="minorHAnsi"/>
                <w:sz w:val="20"/>
                <w:szCs w:val="20"/>
              </w:rPr>
            </w:pPr>
            <w:r w:rsidRPr="009D6B79">
              <w:rPr>
                <w:rFonts w:cstheme="minorHAnsi"/>
                <w:sz w:val="20"/>
                <w:szCs w:val="20"/>
              </w:rPr>
              <w:t>R</w:t>
            </w:r>
          </w:p>
        </w:tc>
        <w:tc>
          <w:tcPr>
            <w:tcW w:w="1620" w:type="dxa"/>
            <w:shd w:val="clear" w:color="auto" w:fill="auto"/>
          </w:tcPr>
          <w:p w14:paraId="7C796848" w14:textId="77777777" w:rsidR="009D6B79" w:rsidRPr="009D6B79" w:rsidRDefault="009D6B79" w:rsidP="00CC5491">
            <w:pPr>
              <w:rPr>
                <w:rFonts w:cstheme="minorHAnsi"/>
                <w:sz w:val="20"/>
                <w:szCs w:val="20"/>
              </w:rPr>
            </w:pPr>
          </w:p>
        </w:tc>
      </w:tr>
      <w:tr w:rsidR="009D6B79" w:rsidRPr="006C3EB4" w14:paraId="1772C075" w14:textId="77777777" w:rsidTr="00B119F8">
        <w:tc>
          <w:tcPr>
            <w:tcW w:w="419" w:type="dxa"/>
          </w:tcPr>
          <w:p w14:paraId="272A37A2" w14:textId="0088A195" w:rsidR="009D6B79" w:rsidRPr="009D6B79" w:rsidRDefault="009D6B79" w:rsidP="0072276B">
            <w:pPr>
              <w:rPr>
                <w:rFonts w:cstheme="minorHAnsi"/>
                <w:sz w:val="20"/>
                <w:szCs w:val="20"/>
              </w:rPr>
            </w:pPr>
            <w:r w:rsidRPr="009D6B79">
              <w:rPr>
                <w:rFonts w:cstheme="minorHAnsi"/>
                <w:sz w:val="20"/>
                <w:szCs w:val="20"/>
              </w:rPr>
              <w:t>7</w:t>
            </w:r>
          </w:p>
        </w:tc>
        <w:tc>
          <w:tcPr>
            <w:tcW w:w="7586" w:type="dxa"/>
          </w:tcPr>
          <w:p w14:paraId="6DAD07A7" w14:textId="77777777" w:rsidR="009D6B79" w:rsidRPr="009D6B79" w:rsidRDefault="009D6B79" w:rsidP="00CC5491">
            <w:pPr>
              <w:rPr>
                <w:sz w:val="20"/>
                <w:szCs w:val="20"/>
              </w:rPr>
            </w:pPr>
            <w:r w:rsidRPr="009D6B79">
              <w:rPr>
                <w:sz w:val="20"/>
                <w:szCs w:val="20"/>
              </w:rPr>
              <w:t xml:space="preserve">The outgoing and incoming Executive Boards host an officer transition retreat after elections. </w:t>
            </w:r>
          </w:p>
          <w:p w14:paraId="19A500CB" w14:textId="220B90F9" w:rsidR="009D6B79" w:rsidRPr="009D6B79" w:rsidRDefault="009D6B79" w:rsidP="00CC5491">
            <w:pPr>
              <w:rPr>
                <w:rFonts w:cstheme="minorHAnsi"/>
                <w:color w:val="000000"/>
                <w:sz w:val="20"/>
                <w:szCs w:val="20"/>
              </w:rPr>
            </w:pPr>
            <w:r w:rsidRPr="009D6B79">
              <w:rPr>
                <w:i/>
                <w:iCs/>
                <w:sz w:val="20"/>
                <w:szCs w:val="20"/>
              </w:rPr>
              <w:t>Submissions must include a detailed overview of the officer transition retreat, including topics covered, who attended and who presented.</w:t>
            </w:r>
          </w:p>
        </w:tc>
        <w:tc>
          <w:tcPr>
            <w:tcW w:w="630" w:type="dxa"/>
          </w:tcPr>
          <w:p w14:paraId="6A1C3566" w14:textId="20B2A126" w:rsidR="009D6B79" w:rsidRPr="009D6B79" w:rsidRDefault="009D6B79" w:rsidP="0072276B">
            <w:pPr>
              <w:rPr>
                <w:rFonts w:cstheme="minorHAnsi"/>
                <w:sz w:val="20"/>
                <w:szCs w:val="20"/>
              </w:rPr>
            </w:pPr>
            <w:r w:rsidRPr="009D6B79">
              <w:rPr>
                <w:rFonts w:cstheme="minorHAnsi"/>
                <w:sz w:val="20"/>
                <w:szCs w:val="20"/>
              </w:rPr>
              <w:t>R</w:t>
            </w:r>
          </w:p>
        </w:tc>
        <w:tc>
          <w:tcPr>
            <w:tcW w:w="1620" w:type="dxa"/>
            <w:shd w:val="clear" w:color="auto" w:fill="auto"/>
          </w:tcPr>
          <w:p w14:paraId="57397919" w14:textId="106E960C" w:rsidR="009D6B79" w:rsidRPr="009D6B79" w:rsidRDefault="009D6B79" w:rsidP="0072276B">
            <w:pPr>
              <w:rPr>
                <w:rFonts w:cstheme="minorHAnsi"/>
                <w:sz w:val="20"/>
                <w:szCs w:val="20"/>
              </w:rPr>
            </w:pPr>
          </w:p>
        </w:tc>
      </w:tr>
      <w:tr w:rsidR="009D6B79" w:rsidRPr="006C3EB4" w14:paraId="722C82D5" w14:textId="77777777" w:rsidTr="00B119F8">
        <w:tc>
          <w:tcPr>
            <w:tcW w:w="419" w:type="dxa"/>
          </w:tcPr>
          <w:p w14:paraId="75BB077F" w14:textId="0AA9FC5F" w:rsidR="009D6B79" w:rsidRPr="009D6B79" w:rsidRDefault="009D6B79" w:rsidP="00CC5491">
            <w:pPr>
              <w:rPr>
                <w:rFonts w:cstheme="minorHAnsi"/>
                <w:sz w:val="20"/>
                <w:szCs w:val="20"/>
              </w:rPr>
            </w:pPr>
            <w:r w:rsidRPr="009D6B79">
              <w:rPr>
                <w:rFonts w:cstheme="minorHAnsi"/>
                <w:sz w:val="20"/>
                <w:szCs w:val="20"/>
              </w:rPr>
              <w:t>8</w:t>
            </w:r>
          </w:p>
        </w:tc>
        <w:tc>
          <w:tcPr>
            <w:tcW w:w="7586" w:type="dxa"/>
          </w:tcPr>
          <w:p w14:paraId="5A995688" w14:textId="77777777" w:rsidR="009D6B79" w:rsidRPr="009D6B79" w:rsidRDefault="009D6B79" w:rsidP="009D6B79">
            <w:pPr>
              <w:rPr>
                <w:sz w:val="20"/>
                <w:szCs w:val="20"/>
              </w:rPr>
            </w:pPr>
            <w:r w:rsidRPr="009D6B79">
              <w:rPr>
                <w:sz w:val="20"/>
                <w:szCs w:val="20"/>
              </w:rPr>
              <w:t>The chapter publishes a newsletter for alumni and family members.</w:t>
            </w:r>
            <w:r w:rsidRPr="009D6B79">
              <w:rPr>
                <w:i/>
                <w:iCs/>
                <w:sz w:val="20"/>
                <w:szCs w:val="20"/>
              </w:rPr>
              <w:t xml:space="preserve"> </w:t>
            </w:r>
            <w:r w:rsidRPr="009D6B79">
              <w:rPr>
                <w:sz w:val="20"/>
                <w:szCs w:val="20"/>
              </w:rPr>
              <w:t>This may be created in conjunction with chapter alumni, but it cannot be an alumni-only newsletter.</w:t>
            </w:r>
          </w:p>
          <w:p w14:paraId="231B973D" w14:textId="479978F2" w:rsidR="009D6B79" w:rsidRPr="009D6B79" w:rsidRDefault="009D6B79" w:rsidP="00CC5491">
            <w:pPr>
              <w:rPr>
                <w:rFonts w:cstheme="minorHAnsi"/>
                <w:color w:val="000000"/>
                <w:sz w:val="20"/>
                <w:szCs w:val="20"/>
              </w:rPr>
            </w:pPr>
            <w:r w:rsidRPr="009D6B79">
              <w:rPr>
                <w:i/>
                <w:iCs/>
                <w:sz w:val="20"/>
                <w:szCs w:val="20"/>
              </w:rPr>
              <w:t xml:space="preserve">Submissions must include a copy of the alumni/family newsletter and evidence of its distribution. </w:t>
            </w:r>
          </w:p>
        </w:tc>
        <w:tc>
          <w:tcPr>
            <w:tcW w:w="630" w:type="dxa"/>
          </w:tcPr>
          <w:p w14:paraId="7485BBA0" w14:textId="53BF9AC6" w:rsidR="009D6B79" w:rsidRPr="009D6B79" w:rsidRDefault="009D6B79" w:rsidP="00CC5491">
            <w:pPr>
              <w:rPr>
                <w:rFonts w:cstheme="minorHAnsi"/>
                <w:sz w:val="20"/>
                <w:szCs w:val="20"/>
              </w:rPr>
            </w:pPr>
            <w:r w:rsidRPr="009D6B79">
              <w:rPr>
                <w:rFonts w:cstheme="minorHAnsi"/>
                <w:sz w:val="20"/>
                <w:szCs w:val="20"/>
              </w:rPr>
              <w:t>O</w:t>
            </w:r>
          </w:p>
        </w:tc>
        <w:tc>
          <w:tcPr>
            <w:tcW w:w="1620" w:type="dxa"/>
            <w:shd w:val="clear" w:color="auto" w:fill="auto"/>
          </w:tcPr>
          <w:p w14:paraId="497BD95E" w14:textId="16D81322" w:rsidR="009D6B79" w:rsidRPr="009D6B79" w:rsidRDefault="009D6B79" w:rsidP="00CC5491">
            <w:pPr>
              <w:rPr>
                <w:rFonts w:cstheme="minorHAnsi"/>
                <w:sz w:val="20"/>
                <w:szCs w:val="20"/>
              </w:rPr>
            </w:pPr>
          </w:p>
        </w:tc>
      </w:tr>
      <w:tr w:rsidR="009D6B79" w:rsidRPr="006C3EB4" w14:paraId="56CD6C94" w14:textId="77777777" w:rsidTr="00B119F8">
        <w:tc>
          <w:tcPr>
            <w:tcW w:w="419" w:type="dxa"/>
          </w:tcPr>
          <w:p w14:paraId="224A47FF" w14:textId="222F6C8B" w:rsidR="009D6B79" w:rsidRPr="009D6B79" w:rsidRDefault="009D6B79" w:rsidP="00CC5491">
            <w:pPr>
              <w:rPr>
                <w:rFonts w:cstheme="minorHAnsi"/>
                <w:sz w:val="20"/>
                <w:szCs w:val="20"/>
              </w:rPr>
            </w:pPr>
            <w:r w:rsidRPr="009D6B79">
              <w:rPr>
                <w:rFonts w:cstheme="minorHAnsi"/>
                <w:sz w:val="20"/>
                <w:szCs w:val="20"/>
              </w:rPr>
              <w:t>9</w:t>
            </w:r>
          </w:p>
        </w:tc>
        <w:tc>
          <w:tcPr>
            <w:tcW w:w="7586" w:type="dxa"/>
          </w:tcPr>
          <w:p w14:paraId="694546A7" w14:textId="77777777" w:rsidR="009D6B79" w:rsidRPr="009D6B79" w:rsidRDefault="009D6B79" w:rsidP="009D6B79">
            <w:pPr>
              <w:rPr>
                <w:sz w:val="20"/>
                <w:szCs w:val="20"/>
              </w:rPr>
            </w:pPr>
            <w:r w:rsidRPr="009D6B79">
              <w:rPr>
                <w:sz w:val="20"/>
                <w:szCs w:val="20"/>
              </w:rPr>
              <w:t xml:space="preserve">The chapter establishes short- and long-term goals for the term and each </w:t>
            </w:r>
            <w:proofErr w:type="gramStart"/>
            <w:r w:rsidRPr="009D6B79">
              <w:rPr>
                <w:sz w:val="20"/>
                <w:szCs w:val="20"/>
              </w:rPr>
              <w:t>officer</w:t>
            </w:r>
            <w:proofErr w:type="gramEnd"/>
            <w:r w:rsidRPr="009D6B79">
              <w:rPr>
                <w:sz w:val="20"/>
                <w:szCs w:val="20"/>
              </w:rPr>
              <w:t xml:space="preserve"> position. </w:t>
            </w:r>
          </w:p>
          <w:p w14:paraId="16B8BF01" w14:textId="21B46CC8" w:rsidR="009D6B79" w:rsidRPr="009D6B79" w:rsidRDefault="009D6B79" w:rsidP="00CC5491">
            <w:pPr>
              <w:rPr>
                <w:rFonts w:cstheme="minorHAnsi"/>
                <w:color w:val="000000"/>
                <w:sz w:val="20"/>
                <w:szCs w:val="20"/>
              </w:rPr>
            </w:pPr>
            <w:r w:rsidRPr="009D6B79">
              <w:rPr>
                <w:i/>
                <w:iCs/>
                <w:sz w:val="20"/>
                <w:szCs w:val="20"/>
              </w:rPr>
              <w:t xml:space="preserve">Submissions must include a copy of the </w:t>
            </w:r>
            <w:proofErr w:type="gramStart"/>
            <w:r w:rsidRPr="009D6B79">
              <w:rPr>
                <w:i/>
                <w:iCs/>
                <w:sz w:val="20"/>
                <w:szCs w:val="20"/>
              </w:rPr>
              <w:t>chapter’s</w:t>
            </w:r>
            <w:proofErr w:type="gramEnd"/>
            <w:r w:rsidRPr="009D6B79">
              <w:rPr>
                <w:i/>
                <w:iCs/>
                <w:sz w:val="20"/>
                <w:szCs w:val="20"/>
              </w:rPr>
              <w:t xml:space="preserve"> and each officer’s short-and long-term goals for the term.</w:t>
            </w:r>
          </w:p>
        </w:tc>
        <w:tc>
          <w:tcPr>
            <w:tcW w:w="630" w:type="dxa"/>
          </w:tcPr>
          <w:p w14:paraId="48845A23" w14:textId="0E7946C7" w:rsidR="009D6B79" w:rsidRPr="009D6B79" w:rsidRDefault="009D6B79" w:rsidP="00CC5491">
            <w:pPr>
              <w:rPr>
                <w:rFonts w:cstheme="minorHAnsi"/>
                <w:sz w:val="20"/>
                <w:szCs w:val="20"/>
              </w:rPr>
            </w:pPr>
            <w:r w:rsidRPr="009D6B79">
              <w:rPr>
                <w:rFonts w:cstheme="minorHAnsi"/>
                <w:sz w:val="20"/>
                <w:szCs w:val="20"/>
              </w:rPr>
              <w:t>O</w:t>
            </w:r>
          </w:p>
        </w:tc>
        <w:tc>
          <w:tcPr>
            <w:tcW w:w="1620" w:type="dxa"/>
            <w:shd w:val="clear" w:color="auto" w:fill="auto"/>
          </w:tcPr>
          <w:p w14:paraId="1882C337" w14:textId="75C06968" w:rsidR="009D6B79" w:rsidRPr="009D6B79" w:rsidRDefault="009D6B79" w:rsidP="00CC5491">
            <w:pPr>
              <w:rPr>
                <w:rFonts w:cstheme="minorHAnsi"/>
                <w:sz w:val="20"/>
                <w:szCs w:val="20"/>
              </w:rPr>
            </w:pPr>
          </w:p>
        </w:tc>
      </w:tr>
    </w:tbl>
    <w:p w14:paraId="51324DF4" w14:textId="77777777" w:rsidR="006F3172" w:rsidRDefault="006F3172" w:rsidP="00A90E93">
      <w:pPr>
        <w:rPr>
          <w:sz w:val="20"/>
          <w:szCs w:val="20"/>
        </w:rPr>
      </w:pPr>
    </w:p>
    <w:p w14:paraId="1B35B75F" w14:textId="77777777" w:rsidR="00607672" w:rsidRDefault="00607672" w:rsidP="00A90E93">
      <w:pPr>
        <w:rPr>
          <w:sz w:val="20"/>
          <w:szCs w:val="20"/>
        </w:rPr>
      </w:pPr>
    </w:p>
    <w:p w14:paraId="04F63878" w14:textId="77777777" w:rsidR="00607672" w:rsidRDefault="00607672" w:rsidP="00A90E93">
      <w:pPr>
        <w:rPr>
          <w:sz w:val="20"/>
          <w:szCs w:val="20"/>
        </w:rPr>
      </w:pPr>
    </w:p>
    <w:p w14:paraId="78C4C49A" w14:textId="77777777" w:rsidR="00607672" w:rsidRDefault="00607672" w:rsidP="00A90E93">
      <w:pPr>
        <w:rPr>
          <w:sz w:val="20"/>
          <w:szCs w:val="20"/>
        </w:rPr>
      </w:pPr>
    </w:p>
    <w:p w14:paraId="26601FA8" w14:textId="77777777" w:rsidR="00607672" w:rsidRDefault="00607672" w:rsidP="00A90E93">
      <w:pPr>
        <w:rPr>
          <w:sz w:val="20"/>
          <w:szCs w:val="20"/>
        </w:rPr>
      </w:pPr>
    </w:p>
    <w:p w14:paraId="522490E3" w14:textId="77777777" w:rsidR="00607672" w:rsidRDefault="00607672" w:rsidP="00A90E93">
      <w:pPr>
        <w:rPr>
          <w:sz w:val="20"/>
          <w:szCs w:val="20"/>
        </w:rPr>
      </w:pPr>
    </w:p>
    <w:p w14:paraId="5E3A8AF2" w14:textId="77777777" w:rsidR="00607672" w:rsidRDefault="00607672" w:rsidP="00A90E93">
      <w:pPr>
        <w:rPr>
          <w:sz w:val="20"/>
          <w:szCs w:val="20"/>
        </w:rPr>
      </w:pPr>
    </w:p>
    <w:p w14:paraId="5556EF00" w14:textId="50876BF3" w:rsidR="00A90E93" w:rsidRPr="002818FD" w:rsidRDefault="00A90E93" w:rsidP="002818FD">
      <w:pPr>
        <w:shd w:val="clear" w:color="auto" w:fill="D0CECE" w:themeFill="background2" w:themeFillShade="E6"/>
        <w:rPr>
          <w:b/>
          <w:bCs/>
          <w:sz w:val="20"/>
          <w:szCs w:val="20"/>
        </w:rPr>
      </w:pPr>
      <w:r w:rsidRPr="002818FD">
        <w:rPr>
          <w:b/>
          <w:bCs/>
          <w:sz w:val="20"/>
          <w:szCs w:val="20"/>
        </w:rPr>
        <w:lastRenderedPageBreak/>
        <w:t>Recruitment:</w:t>
      </w:r>
    </w:p>
    <w:p w14:paraId="031BBE00" w14:textId="36AF35FA" w:rsidR="00A90E93" w:rsidRDefault="00A90E93" w:rsidP="00A90E93">
      <w:pPr>
        <w:pStyle w:val="ListParagraph"/>
        <w:numPr>
          <w:ilvl w:val="0"/>
          <w:numId w:val="2"/>
        </w:numPr>
        <w:rPr>
          <w:sz w:val="20"/>
          <w:szCs w:val="20"/>
        </w:rPr>
      </w:pPr>
      <w:r>
        <w:rPr>
          <w:sz w:val="20"/>
          <w:szCs w:val="20"/>
        </w:rPr>
        <w:t xml:space="preserve">Required: </w:t>
      </w:r>
      <w:r w:rsidR="00063DBD">
        <w:rPr>
          <w:sz w:val="20"/>
          <w:szCs w:val="20"/>
        </w:rPr>
        <w:t>x</w:t>
      </w:r>
      <w:r>
        <w:rPr>
          <w:sz w:val="20"/>
          <w:szCs w:val="20"/>
        </w:rPr>
        <w:t>/</w:t>
      </w:r>
      <w:r w:rsidR="009D6B79">
        <w:rPr>
          <w:sz w:val="20"/>
          <w:szCs w:val="20"/>
        </w:rPr>
        <w:t>4</w:t>
      </w:r>
      <w:r>
        <w:rPr>
          <w:sz w:val="20"/>
          <w:szCs w:val="20"/>
        </w:rPr>
        <w:t xml:space="preserve"> –</w:t>
      </w:r>
      <w:r w:rsidR="00063DBD">
        <w:rPr>
          <w:sz w:val="20"/>
          <w:szCs w:val="20"/>
        </w:rPr>
        <w:t>xx</w:t>
      </w:r>
      <w:r>
        <w:rPr>
          <w:sz w:val="20"/>
          <w:szCs w:val="20"/>
        </w:rPr>
        <w:t>%</w:t>
      </w:r>
    </w:p>
    <w:p w14:paraId="5A54C829" w14:textId="494F4E72" w:rsidR="00A90E93" w:rsidRDefault="00A90E93" w:rsidP="00A90E93">
      <w:pPr>
        <w:pStyle w:val="ListParagraph"/>
        <w:numPr>
          <w:ilvl w:val="0"/>
          <w:numId w:val="2"/>
        </w:numPr>
        <w:rPr>
          <w:sz w:val="20"/>
          <w:szCs w:val="20"/>
        </w:rPr>
      </w:pPr>
      <w:r>
        <w:rPr>
          <w:sz w:val="20"/>
          <w:szCs w:val="20"/>
        </w:rPr>
        <w:t xml:space="preserve">Optional: </w:t>
      </w:r>
      <w:r w:rsidR="00063DBD">
        <w:rPr>
          <w:sz w:val="20"/>
          <w:szCs w:val="20"/>
        </w:rPr>
        <w:t>x</w:t>
      </w:r>
      <w:r>
        <w:rPr>
          <w:sz w:val="20"/>
          <w:szCs w:val="20"/>
        </w:rPr>
        <w:t>/</w:t>
      </w:r>
      <w:r w:rsidR="009D6B79">
        <w:rPr>
          <w:sz w:val="20"/>
          <w:szCs w:val="20"/>
        </w:rPr>
        <w:t>1</w:t>
      </w:r>
      <w:r>
        <w:rPr>
          <w:sz w:val="20"/>
          <w:szCs w:val="20"/>
        </w:rPr>
        <w:t xml:space="preserve"> – </w:t>
      </w:r>
      <w:r w:rsidR="00063DBD">
        <w:rPr>
          <w:sz w:val="20"/>
          <w:szCs w:val="20"/>
        </w:rPr>
        <w:t>xx</w:t>
      </w:r>
      <w:r>
        <w:rPr>
          <w:sz w:val="20"/>
          <w:szCs w:val="20"/>
        </w:rPr>
        <w:t xml:space="preserve">% </w:t>
      </w:r>
    </w:p>
    <w:p w14:paraId="2A1A418A" w14:textId="4C512725" w:rsidR="00C85834" w:rsidRDefault="00C85834">
      <w:pPr>
        <w:rPr>
          <w:b/>
          <w:bCs/>
          <w:sz w:val="20"/>
          <w:szCs w:val="20"/>
        </w:rPr>
      </w:pPr>
    </w:p>
    <w:p w14:paraId="60579260" w14:textId="018FB5A7" w:rsidR="00C85834" w:rsidRDefault="00225BFA">
      <w:pPr>
        <w:rPr>
          <w:b/>
          <w:bCs/>
          <w:sz w:val="20"/>
          <w:szCs w:val="20"/>
        </w:rPr>
      </w:pPr>
      <w:r>
        <w:rPr>
          <w:b/>
          <w:bCs/>
          <w:sz w:val="20"/>
          <w:szCs w:val="20"/>
        </w:rPr>
        <w:t xml:space="preserve">Category: Recruitment </w:t>
      </w:r>
    </w:p>
    <w:tbl>
      <w:tblPr>
        <w:tblStyle w:val="TableGrid"/>
        <w:tblW w:w="10255" w:type="dxa"/>
        <w:tblLook w:val="04A0" w:firstRow="1" w:lastRow="0" w:firstColumn="1" w:lastColumn="0" w:noHBand="0" w:noVBand="1"/>
      </w:tblPr>
      <w:tblGrid>
        <w:gridCol w:w="419"/>
        <w:gridCol w:w="7586"/>
        <w:gridCol w:w="630"/>
        <w:gridCol w:w="1620"/>
      </w:tblGrid>
      <w:tr w:rsidR="00B119F8" w:rsidRPr="006C3EB4" w14:paraId="26D36287" w14:textId="77777777" w:rsidTr="00B119F8">
        <w:tc>
          <w:tcPr>
            <w:tcW w:w="419" w:type="dxa"/>
          </w:tcPr>
          <w:p w14:paraId="2FA2FEE1" w14:textId="77777777" w:rsidR="00B119F8" w:rsidRPr="006C3EB4" w:rsidRDefault="00B119F8" w:rsidP="0072276B">
            <w:pPr>
              <w:rPr>
                <w:rFonts w:cstheme="minorHAnsi"/>
                <w:sz w:val="20"/>
                <w:szCs w:val="20"/>
              </w:rPr>
            </w:pPr>
          </w:p>
        </w:tc>
        <w:tc>
          <w:tcPr>
            <w:tcW w:w="7586" w:type="dxa"/>
          </w:tcPr>
          <w:p w14:paraId="1B18C18D" w14:textId="77777777" w:rsidR="00B119F8" w:rsidRPr="006C3EB4" w:rsidRDefault="00B119F8" w:rsidP="0072276B">
            <w:pPr>
              <w:rPr>
                <w:rFonts w:cstheme="minorHAnsi"/>
                <w:b/>
                <w:bCs/>
                <w:sz w:val="20"/>
                <w:szCs w:val="20"/>
              </w:rPr>
            </w:pPr>
            <w:r w:rsidRPr="006C3EB4">
              <w:rPr>
                <w:rFonts w:cstheme="minorHAnsi"/>
                <w:b/>
                <w:bCs/>
                <w:sz w:val="20"/>
                <w:szCs w:val="20"/>
              </w:rPr>
              <w:t>Criteria</w:t>
            </w:r>
          </w:p>
        </w:tc>
        <w:tc>
          <w:tcPr>
            <w:tcW w:w="630" w:type="dxa"/>
          </w:tcPr>
          <w:p w14:paraId="1FC60076" w14:textId="77777777" w:rsidR="00B119F8" w:rsidRPr="006C3EB4" w:rsidRDefault="00B119F8" w:rsidP="0072276B">
            <w:pPr>
              <w:rPr>
                <w:rFonts w:cstheme="minorHAnsi"/>
                <w:b/>
                <w:bCs/>
                <w:sz w:val="20"/>
                <w:szCs w:val="20"/>
              </w:rPr>
            </w:pPr>
            <w:r w:rsidRPr="006C3EB4">
              <w:rPr>
                <w:rFonts w:cstheme="minorHAnsi"/>
                <w:b/>
                <w:bCs/>
                <w:sz w:val="20"/>
                <w:szCs w:val="20"/>
              </w:rPr>
              <w:t>R/O</w:t>
            </w:r>
          </w:p>
        </w:tc>
        <w:tc>
          <w:tcPr>
            <w:tcW w:w="1620" w:type="dxa"/>
          </w:tcPr>
          <w:p w14:paraId="0A0C783A" w14:textId="62770A9A" w:rsidR="00B119F8" w:rsidRPr="006C3EB4" w:rsidRDefault="00B119F8" w:rsidP="0072276B">
            <w:pPr>
              <w:rPr>
                <w:rFonts w:cstheme="minorHAnsi"/>
                <w:b/>
                <w:bCs/>
                <w:sz w:val="20"/>
                <w:szCs w:val="20"/>
              </w:rPr>
            </w:pPr>
            <w:r w:rsidRPr="006C3EB4">
              <w:rPr>
                <w:rFonts w:cstheme="minorHAnsi"/>
                <w:b/>
                <w:bCs/>
                <w:sz w:val="20"/>
                <w:szCs w:val="20"/>
              </w:rPr>
              <w:t>Approval Status</w:t>
            </w:r>
          </w:p>
        </w:tc>
      </w:tr>
      <w:tr w:rsidR="00B119F8" w:rsidRPr="006C3EB4" w14:paraId="3FE2AEB9" w14:textId="77777777" w:rsidTr="00B119F8">
        <w:tc>
          <w:tcPr>
            <w:tcW w:w="419" w:type="dxa"/>
          </w:tcPr>
          <w:p w14:paraId="1677A84B" w14:textId="77777777" w:rsidR="00B119F8" w:rsidRPr="006C3EB4" w:rsidRDefault="00B119F8" w:rsidP="0072276B">
            <w:pPr>
              <w:rPr>
                <w:rFonts w:cstheme="minorHAnsi"/>
                <w:sz w:val="20"/>
                <w:szCs w:val="20"/>
              </w:rPr>
            </w:pPr>
            <w:r w:rsidRPr="006C3EB4">
              <w:rPr>
                <w:rFonts w:cstheme="minorHAnsi"/>
                <w:sz w:val="20"/>
                <w:szCs w:val="20"/>
              </w:rPr>
              <w:t>1</w:t>
            </w:r>
          </w:p>
        </w:tc>
        <w:tc>
          <w:tcPr>
            <w:tcW w:w="7586" w:type="dxa"/>
          </w:tcPr>
          <w:p w14:paraId="653CCDC1" w14:textId="77777777" w:rsidR="00AB2F38" w:rsidRPr="009D6B79" w:rsidRDefault="00AB2F38" w:rsidP="00AB2F38">
            <w:pPr>
              <w:rPr>
                <w:sz w:val="20"/>
                <w:szCs w:val="20"/>
              </w:rPr>
            </w:pPr>
            <w:r w:rsidRPr="009D6B79">
              <w:rPr>
                <w:sz w:val="20"/>
                <w:szCs w:val="20"/>
              </w:rPr>
              <w:t xml:space="preserve">Financial information is provided to potential new members during the recruitment process. This includes sharing the cost of associate member dues, Initiation fees, housing fees (if applicable), future member dues, and any scholarships that may be available. </w:t>
            </w:r>
          </w:p>
          <w:p w14:paraId="077FF128" w14:textId="68AE5A73" w:rsidR="00B119F8" w:rsidRPr="009D6B79" w:rsidRDefault="00AB2F38" w:rsidP="00AB2F38">
            <w:pPr>
              <w:rPr>
                <w:rFonts w:cstheme="minorHAnsi"/>
                <w:color w:val="000000"/>
                <w:sz w:val="20"/>
                <w:szCs w:val="20"/>
              </w:rPr>
            </w:pPr>
            <w:r w:rsidRPr="009D6B79">
              <w:rPr>
                <w:i/>
                <w:iCs/>
                <w:sz w:val="20"/>
                <w:szCs w:val="20"/>
              </w:rPr>
              <w:t>Submissions must include a copy of the information shared with potential new members regarding finances, dues, scholarship opportunities, etc.</w:t>
            </w:r>
          </w:p>
        </w:tc>
        <w:tc>
          <w:tcPr>
            <w:tcW w:w="630" w:type="dxa"/>
          </w:tcPr>
          <w:p w14:paraId="52534FF1" w14:textId="57A7EFC9" w:rsidR="00B119F8" w:rsidRPr="009D6B79" w:rsidRDefault="00B119F8" w:rsidP="0072276B">
            <w:pPr>
              <w:rPr>
                <w:rFonts w:cstheme="minorHAnsi"/>
                <w:sz w:val="20"/>
                <w:szCs w:val="20"/>
              </w:rPr>
            </w:pPr>
            <w:r w:rsidRPr="009D6B79">
              <w:rPr>
                <w:rFonts w:cstheme="minorHAnsi"/>
                <w:sz w:val="20"/>
                <w:szCs w:val="20"/>
              </w:rPr>
              <w:t>R</w:t>
            </w:r>
          </w:p>
        </w:tc>
        <w:tc>
          <w:tcPr>
            <w:tcW w:w="1620" w:type="dxa"/>
            <w:shd w:val="clear" w:color="auto" w:fill="auto"/>
          </w:tcPr>
          <w:p w14:paraId="612EA42B" w14:textId="7123B181" w:rsidR="00B119F8" w:rsidRPr="009D6B79" w:rsidRDefault="00B119F8" w:rsidP="0072276B">
            <w:pPr>
              <w:rPr>
                <w:rFonts w:cstheme="minorHAnsi"/>
                <w:sz w:val="20"/>
                <w:szCs w:val="20"/>
              </w:rPr>
            </w:pPr>
          </w:p>
        </w:tc>
      </w:tr>
      <w:tr w:rsidR="00AB2F38" w:rsidRPr="006C3EB4" w14:paraId="7152FE7F" w14:textId="77777777" w:rsidTr="00B119F8">
        <w:tc>
          <w:tcPr>
            <w:tcW w:w="419" w:type="dxa"/>
          </w:tcPr>
          <w:p w14:paraId="7655D2C9" w14:textId="77777777" w:rsidR="00AB2F38" w:rsidRPr="006C3EB4" w:rsidRDefault="00AB2F38" w:rsidP="00AB2F38">
            <w:pPr>
              <w:rPr>
                <w:rFonts w:cstheme="minorHAnsi"/>
                <w:sz w:val="20"/>
                <w:szCs w:val="20"/>
              </w:rPr>
            </w:pPr>
            <w:r w:rsidRPr="006C3EB4">
              <w:rPr>
                <w:rFonts w:cstheme="minorHAnsi"/>
                <w:sz w:val="20"/>
                <w:szCs w:val="20"/>
              </w:rPr>
              <w:t>2</w:t>
            </w:r>
          </w:p>
        </w:tc>
        <w:tc>
          <w:tcPr>
            <w:tcW w:w="7586" w:type="dxa"/>
          </w:tcPr>
          <w:p w14:paraId="2D26EF32" w14:textId="77777777" w:rsidR="00AB2F38" w:rsidRPr="009D6B79" w:rsidRDefault="00AB2F38" w:rsidP="00AB2F38">
            <w:pPr>
              <w:rPr>
                <w:sz w:val="20"/>
                <w:szCs w:val="20"/>
              </w:rPr>
            </w:pPr>
            <w:r w:rsidRPr="009D6B79">
              <w:rPr>
                <w:sz w:val="20"/>
                <w:szCs w:val="20"/>
              </w:rPr>
              <w:t xml:space="preserve">The chapter conducts </w:t>
            </w:r>
            <w:proofErr w:type="gramStart"/>
            <w:r w:rsidRPr="009D6B79">
              <w:rPr>
                <w:sz w:val="20"/>
                <w:szCs w:val="20"/>
              </w:rPr>
              <w:t>a recruitment</w:t>
            </w:r>
            <w:proofErr w:type="gramEnd"/>
            <w:r w:rsidRPr="009D6B79">
              <w:rPr>
                <w:sz w:val="20"/>
                <w:szCs w:val="20"/>
              </w:rPr>
              <w:t xml:space="preserve"> skills training for all members.</w:t>
            </w:r>
          </w:p>
          <w:p w14:paraId="55845238" w14:textId="6E1D4001" w:rsidR="00AB2F38" w:rsidRPr="009D6B79" w:rsidRDefault="00AB2F38" w:rsidP="00AB2F38">
            <w:pPr>
              <w:rPr>
                <w:rFonts w:cstheme="minorHAnsi"/>
                <w:color w:val="000000"/>
                <w:sz w:val="20"/>
                <w:szCs w:val="20"/>
              </w:rPr>
            </w:pPr>
            <w:r w:rsidRPr="009D6B79">
              <w:rPr>
                <w:i/>
                <w:iCs/>
                <w:sz w:val="20"/>
                <w:szCs w:val="20"/>
              </w:rPr>
              <w:t>Submissions must include a detailed overview of the recruitment skills training, the date it took place, who attended, and who presented.</w:t>
            </w:r>
          </w:p>
        </w:tc>
        <w:tc>
          <w:tcPr>
            <w:tcW w:w="630" w:type="dxa"/>
          </w:tcPr>
          <w:p w14:paraId="50530915" w14:textId="46D1FE80" w:rsidR="00AB2F38" w:rsidRPr="009D6B79" w:rsidRDefault="00AB2F38" w:rsidP="00AB2F38">
            <w:pPr>
              <w:rPr>
                <w:rFonts w:cstheme="minorHAnsi"/>
                <w:sz w:val="20"/>
                <w:szCs w:val="20"/>
              </w:rPr>
            </w:pPr>
            <w:r w:rsidRPr="009D6B79">
              <w:rPr>
                <w:rFonts w:cstheme="minorHAnsi"/>
                <w:sz w:val="20"/>
                <w:szCs w:val="20"/>
              </w:rPr>
              <w:t>R</w:t>
            </w:r>
          </w:p>
        </w:tc>
        <w:tc>
          <w:tcPr>
            <w:tcW w:w="1620" w:type="dxa"/>
            <w:shd w:val="clear" w:color="auto" w:fill="auto"/>
          </w:tcPr>
          <w:p w14:paraId="1C904332" w14:textId="002D9735" w:rsidR="00AB2F38" w:rsidRPr="009D6B79" w:rsidRDefault="00AB2F38" w:rsidP="00AB2F38">
            <w:pPr>
              <w:rPr>
                <w:rFonts w:cstheme="minorHAnsi"/>
                <w:sz w:val="20"/>
                <w:szCs w:val="20"/>
              </w:rPr>
            </w:pPr>
          </w:p>
        </w:tc>
      </w:tr>
      <w:tr w:rsidR="009D6B79" w:rsidRPr="006C3EB4" w14:paraId="7109852B" w14:textId="77777777" w:rsidTr="00B119F8">
        <w:tc>
          <w:tcPr>
            <w:tcW w:w="419" w:type="dxa"/>
          </w:tcPr>
          <w:p w14:paraId="17FA2F65" w14:textId="77777777" w:rsidR="009D6B79" w:rsidRPr="006C3EB4" w:rsidRDefault="009D6B79" w:rsidP="0072276B">
            <w:pPr>
              <w:rPr>
                <w:rFonts w:cstheme="minorHAnsi"/>
                <w:sz w:val="20"/>
                <w:szCs w:val="20"/>
              </w:rPr>
            </w:pPr>
            <w:r w:rsidRPr="006C3EB4">
              <w:rPr>
                <w:rFonts w:cstheme="minorHAnsi"/>
                <w:sz w:val="20"/>
                <w:szCs w:val="20"/>
              </w:rPr>
              <w:t>3</w:t>
            </w:r>
          </w:p>
        </w:tc>
        <w:tc>
          <w:tcPr>
            <w:tcW w:w="7586" w:type="dxa"/>
          </w:tcPr>
          <w:p w14:paraId="12B65067" w14:textId="77777777" w:rsidR="009D6B79" w:rsidRPr="009D6B79" w:rsidRDefault="009D6B79" w:rsidP="00AB2F38">
            <w:pPr>
              <w:rPr>
                <w:sz w:val="20"/>
                <w:szCs w:val="20"/>
              </w:rPr>
            </w:pPr>
            <w:r w:rsidRPr="009D6B79">
              <w:rPr>
                <w:sz w:val="20"/>
                <w:szCs w:val="20"/>
              </w:rPr>
              <w:t xml:space="preserve">The chapter utilizes social media for recruitment and regularly updates the account. </w:t>
            </w:r>
          </w:p>
          <w:p w14:paraId="73F906D6" w14:textId="77373297" w:rsidR="009D6B79" w:rsidRPr="009D6B79" w:rsidRDefault="009D6B79" w:rsidP="00AB2F38">
            <w:pPr>
              <w:rPr>
                <w:rFonts w:cstheme="minorHAnsi"/>
                <w:color w:val="000000"/>
                <w:sz w:val="20"/>
                <w:szCs w:val="20"/>
              </w:rPr>
            </w:pPr>
            <w:r w:rsidRPr="009D6B79">
              <w:rPr>
                <w:i/>
                <w:iCs/>
                <w:sz w:val="20"/>
                <w:szCs w:val="20"/>
              </w:rPr>
              <w:t>Submissions must include screenshots of the specific posts related to recruitment.</w:t>
            </w:r>
          </w:p>
        </w:tc>
        <w:tc>
          <w:tcPr>
            <w:tcW w:w="630" w:type="dxa"/>
          </w:tcPr>
          <w:p w14:paraId="33883515" w14:textId="697FEC42" w:rsidR="009D6B79" w:rsidRPr="009D6B79" w:rsidRDefault="009D6B79" w:rsidP="0072276B">
            <w:pPr>
              <w:rPr>
                <w:rFonts w:cstheme="minorHAnsi"/>
                <w:sz w:val="20"/>
                <w:szCs w:val="20"/>
              </w:rPr>
            </w:pPr>
            <w:r w:rsidRPr="009D6B79">
              <w:rPr>
                <w:rFonts w:cstheme="minorHAnsi"/>
                <w:sz w:val="20"/>
                <w:szCs w:val="20"/>
              </w:rPr>
              <w:t>R</w:t>
            </w:r>
          </w:p>
        </w:tc>
        <w:tc>
          <w:tcPr>
            <w:tcW w:w="1620" w:type="dxa"/>
            <w:shd w:val="clear" w:color="auto" w:fill="auto"/>
          </w:tcPr>
          <w:p w14:paraId="0B692B7E" w14:textId="741F4A71" w:rsidR="009D6B79" w:rsidRPr="009D6B79" w:rsidRDefault="009D6B79" w:rsidP="0072276B">
            <w:pPr>
              <w:rPr>
                <w:rFonts w:cstheme="minorHAnsi"/>
                <w:sz w:val="20"/>
                <w:szCs w:val="20"/>
              </w:rPr>
            </w:pPr>
          </w:p>
        </w:tc>
      </w:tr>
      <w:tr w:rsidR="009D6B79" w:rsidRPr="006C3EB4" w14:paraId="6A7D8D3D" w14:textId="77777777" w:rsidTr="00B119F8">
        <w:tc>
          <w:tcPr>
            <w:tcW w:w="419" w:type="dxa"/>
          </w:tcPr>
          <w:p w14:paraId="1546A95A" w14:textId="77777777" w:rsidR="009D6B79" w:rsidRPr="006C3EB4" w:rsidRDefault="009D6B79" w:rsidP="0072276B">
            <w:pPr>
              <w:rPr>
                <w:rFonts w:cstheme="minorHAnsi"/>
                <w:sz w:val="20"/>
                <w:szCs w:val="20"/>
              </w:rPr>
            </w:pPr>
            <w:r w:rsidRPr="006C3EB4">
              <w:rPr>
                <w:rFonts w:cstheme="minorHAnsi"/>
                <w:sz w:val="20"/>
                <w:szCs w:val="20"/>
              </w:rPr>
              <w:t>4</w:t>
            </w:r>
          </w:p>
        </w:tc>
        <w:tc>
          <w:tcPr>
            <w:tcW w:w="7586" w:type="dxa"/>
          </w:tcPr>
          <w:p w14:paraId="52DB965E" w14:textId="330874F6" w:rsidR="009D6B79" w:rsidRPr="009D6B79" w:rsidRDefault="009D6B79" w:rsidP="00AB2F38">
            <w:pPr>
              <w:rPr>
                <w:rFonts w:cstheme="minorHAnsi"/>
                <w:color w:val="000000"/>
                <w:sz w:val="20"/>
                <w:szCs w:val="20"/>
              </w:rPr>
            </w:pPr>
            <w:r w:rsidRPr="009D6B79">
              <w:rPr>
                <w:sz w:val="20"/>
                <w:szCs w:val="20"/>
              </w:rPr>
              <w:t xml:space="preserve">The chapter incorporates the Four Founding Principles into its recruitment efforts/events. </w:t>
            </w:r>
            <w:r w:rsidRPr="009D6B79">
              <w:rPr>
                <w:i/>
                <w:iCs/>
                <w:sz w:val="20"/>
                <w:szCs w:val="20"/>
              </w:rPr>
              <w:t xml:space="preserve">Submissions must include an explanation of how the </w:t>
            </w:r>
            <w:proofErr w:type="gramStart"/>
            <w:r w:rsidRPr="009D6B79">
              <w:rPr>
                <w:i/>
                <w:iCs/>
                <w:sz w:val="20"/>
                <w:szCs w:val="20"/>
              </w:rPr>
              <w:t>Principles</w:t>
            </w:r>
            <w:proofErr w:type="gramEnd"/>
            <w:r w:rsidRPr="009D6B79">
              <w:rPr>
                <w:i/>
                <w:iCs/>
                <w:sz w:val="20"/>
                <w:szCs w:val="20"/>
              </w:rPr>
              <w:t xml:space="preserve"> are explicitly demonstrated to PNMs during the recruitment process.</w:t>
            </w:r>
          </w:p>
        </w:tc>
        <w:tc>
          <w:tcPr>
            <w:tcW w:w="630" w:type="dxa"/>
          </w:tcPr>
          <w:p w14:paraId="4D248896" w14:textId="377B9E9A" w:rsidR="009D6B79" w:rsidRPr="009D6B79" w:rsidRDefault="009D6B79" w:rsidP="0072276B">
            <w:pPr>
              <w:rPr>
                <w:rFonts w:cstheme="minorHAnsi"/>
                <w:sz w:val="20"/>
                <w:szCs w:val="20"/>
              </w:rPr>
            </w:pPr>
            <w:r w:rsidRPr="009D6B79">
              <w:rPr>
                <w:rFonts w:cstheme="minorHAnsi"/>
                <w:sz w:val="20"/>
                <w:szCs w:val="20"/>
              </w:rPr>
              <w:t>R</w:t>
            </w:r>
          </w:p>
        </w:tc>
        <w:tc>
          <w:tcPr>
            <w:tcW w:w="1620" w:type="dxa"/>
            <w:shd w:val="clear" w:color="auto" w:fill="auto"/>
          </w:tcPr>
          <w:p w14:paraId="0D98C6AD" w14:textId="62D17A4A" w:rsidR="009D6B79" w:rsidRPr="009D6B79" w:rsidRDefault="009D6B79" w:rsidP="0072276B">
            <w:pPr>
              <w:rPr>
                <w:rFonts w:cstheme="minorHAnsi"/>
                <w:sz w:val="20"/>
                <w:szCs w:val="20"/>
              </w:rPr>
            </w:pPr>
          </w:p>
        </w:tc>
      </w:tr>
      <w:tr w:rsidR="009D6B79" w:rsidRPr="006C3EB4" w14:paraId="2233338D" w14:textId="77777777" w:rsidTr="00B119F8">
        <w:tc>
          <w:tcPr>
            <w:tcW w:w="419" w:type="dxa"/>
          </w:tcPr>
          <w:p w14:paraId="6DA05C03" w14:textId="77777777" w:rsidR="009D6B79" w:rsidRPr="006C3EB4" w:rsidRDefault="009D6B79" w:rsidP="0072276B">
            <w:pPr>
              <w:rPr>
                <w:rFonts w:cstheme="minorHAnsi"/>
                <w:sz w:val="20"/>
                <w:szCs w:val="20"/>
              </w:rPr>
            </w:pPr>
            <w:r w:rsidRPr="006C3EB4">
              <w:rPr>
                <w:rFonts w:cstheme="minorHAnsi"/>
                <w:sz w:val="20"/>
                <w:szCs w:val="20"/>
              </w:rPr>
              <w:t>5</w:t>
            </w:r>
          </w:p>
        </w:tc>
        <w:tc>
          <w:tcPr>
            <w:tcW w:w="7586" w:type="dxa"/>
          </w:tcPr>
          <w:p w14:paraId="7F5237C3" w14:textId="77777777" w:rsidR="009D6B79" w:rsidRPr="009D6B79" w:rsidRDefault="009D6B79" w:rsidP="009D6B79">
            <w:pPr>
              <w:rPr>
                <w:sz w:val="20"/>
                <w:szCs w:val="20"/>
              </w:rPr>
            </w:pPr>
            <w:r w:rsidRPr="009D6B79">
              <w:rPr>
                <w:sz w:val="20"/>
                <w:szCs w:val="20"/>
              </w:rPr>
              <w:t>The chapter engages alumni in recruitment efforts.</w:t>
            </w:r>
          </w:p>
          <w:p w14:paraId="3BF6CCC9" w14:textId="103225CF" w:rsidR="009D6B79" w:rsidRPr="009D6B79" w:rsidRDefault="009D6B79" w:rsidP="00AB2F38">
            <w:pPr>
              <w:rPr>
                <w:rFonts w:cstheme="minorHAnsi"/>
                <w:color w:val="000000"/>
                <w:sz w:val="20"/>
                <w:szCs w:val="20"/>
              </w:rPr>
            </w:pPr>
            <w:r w:rsidRPr="009D6B79">
              <w:rPr>
                <w:i/>
                <w:iCs/>
                <w:sz w:val="20"/>
                <w:szCs w:val="20"/>
              </w:rPr>
              <w:t xml:space="preserve">Submissions must include a detailed overview of how alumni are engaged in recruitment efforts and evidence of participation. </w:t>
            </w:r>
          </w:p>
        </w:tc>
        <w:tc>
          <w:tcPr>
            <w:tcW w:w="630" w:type="dxa"/>
          </w:tcPr>
          <w:p w14:paraId="061B11DE" w14:textId="50A0D128" w:rsidR="009D6B79" w:rsidRPr="009D6B79" w:rsidRDefault="009D6B79" w:rsidP="0072276B">
            <w:pPr>
              <w:rPr>
                <w:rFonts w:cstheme="minorHAnsi"/>
                <w:sz w:val="20"/>
                <w:szCs w:val="20"/>
              </w:rPr>
            </w:pPr>
            <w:r w:rsidRPr="009D6B79">
              <w:rPr>
                <w:rFonts w:cstheme="minorHAnsi"/>
                <w:sz w:val="20"/>
                <w:szCs w:val="20"/>
              </w:rPr>
              <w:t>O</w:t>
            </w:r>
          </w:p>
        </w:tc>
        <w:tc>
          <w:tcPr>
            <w:tcW w:w="1620" w:type="dxa"/>
            <w:shd w:val="clear" w:color="auto" w:fill="auto"/>
          </w:tcPr>
          <w:p w14:paraId="578912C4" w14:textId="77777777" w:rsidR="009D6B79" w:rsidRPr="009D6B79" w:rsidRDefault="009D6B79" w:rsidP="0072276B">
            <w:pPr>
              <w:rPr>
                <w:rFonts w:cstheme="minorHAnsi"/>
                <w:sz w:val="20"/>
                <w:szCs w:val="20"/>
              </w:rPr>
            </w:pPr>
          </w:p>
        </w:tc>
      </w:tr>
    </w:tbl>
    <w:p w14:paraId="3D859258" w14:textId="484C12AF" w:rsidR="00C85834" w:rsidRDefault="00C85834">
      <w:pPr>
        <w:rPr>
          <w:b/>
          <w:bCs/>
          <w:sz w:val="20"/>
          <w:szCs w:val="20"/>
        </w:rPr>
      </w:pPr>
    </w:p>
    <w:p w14:paraId="29759FD0" w14:textId="2080B90B" w:rsidR="00C85834" w:rsidRDefault="00C85834">
      <w:pPr>
        <w:rPr>
          <w:b/>
          <w:bCs/>
          <w:sz w:val="20"/>
          <w:szCs w:val="20"/>
        </w:rPr>
      </w:pPr>
    </w:p>
    <w:p w14:paraId="0547A39B" w14:textId="77777777" w:rsidR="00C85834" w:rsidRPr="00A2197E" w:rsidRDefault="00C85834">
      <w:pPr>
        <w:rPr>
          <w:b/>
          <w:bCs/>
          <w:sz w:val="20"/>
          <w:szCs w:val="20"/>
        </w:rPr>
      </w:pPr>
    </w:p>
    <w:sectPr w:rsidR="00C85834" w:rsidRPr="00A2197E" w:rsidSect="00BF11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634BD"/>
    <w:multiLevelType w:val="hybridMultilevel"/>
    <w:tmpl w:val="EB301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9796A3C"/>
    <w:multiLevelType w:val="hybridMultilevel"/>
    <w:tmpl w:val="86A62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28028215">
    <w:abstractNumId w:val="1"/>
  </w:num>
  <w:num w:numId="2" w16cid:durableId="971054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97E"/>
    <w:rsid w:val="00031450"/>
    <w:rsid w:val="00035263"/>
    <w:rsid w:val="00051EED"/>
    <w:rsid w:val="00063DBD"/>
    <w:rsid w:val="000F4B5F"/>
    <w:rsid w:val="001547E0"/>
    <w:rsid w:val="00163C7D"/>
    <w:rsid w:val="00163F10"/>
    <w:rsid w:val="001A5620"/>
    <w:rsid w:val="001C6BE3"/>
    <w:rsid w:val="00225BFA"/>
    <w:rsid w:val="002818FD"/>
    <w:rsid w:val="002B1CC7"/>
    <w:rsid w:val="002B719C"/>
    <w:rsid w:val="002F469E"/>
    <w:rsid w:val="003A11FD"/>
    <w:rsid w:val="003C13FB"/>
    <w:rsid w:val="003D59B1"/>
    <w:rsid w:val="003E0294"/>
    <w:rsid w:val="003E0E8A"/>
    <w:rsid w:val="003F1542"/>
    <w:rsid w:val="00421808"/>
    <w:rsid w:val="004262AD"/>
    <w:rsid w:val="004266DC"/>
    <w:rsid w:val="00450AB7"/>
    <w:rsid w:val="00477D18"/>
    <w:rsid w:val="00483CE8"/>
    <w:rsid w:val="00497615"/>
    <w:rsid w:val="004C292F"/>
    <w:rsid w:val="004E6A22"/>
    <w:rsid w:val="004F5615"/>
    <w:rsid w:val="00522EFB"/>
    <w:rsid w:val="00527C90"/>
    <w:rsid w:val="005D6377"/>
    <w:rsid w:val="00607672"/>
    <w:rsid w:val="0062696C"/>
    <w:rsid w:val="00642813"/>
    <w:rsid w:val="00646F38"/>
    <w:rsid w:val="00647106"/>
    <w:rsid w:val="00657693"/>
    <w:rsid w:val="006601E2"/>
    <w:rsid w:val="00661C18"/>
    <w:rsid w:val="00666FAB"/>
    <w:rsid w:val="00682A4A"/>
    <w:rsid w:val="006B31BA"/>
    <w:rsid w:val="006B3E3A"/>
    <w:rsid w:val="006C084C"/>
    <w:rsid w:val="006C3EB4"/>
    <w:rsid w:val="006F3172"/>
    <w:rsid w:val="006F67EB"/>
    <w:rsid w:val="006F7353"/>
    <w:rsid w:val="00710C6C"/>
    <w:rsid w:val="00742A74"/>
    <w:rsid w:val="00754A36"/>
    <w:rsid w:val="00792D48"/>
    <w:rsid w:val="007A6779"/>
    <w:rsid w:val="007A75E9"/>
    <w:rsid w:val="00894DD8"/>
    <w:rsid w:val="008C6089"/>
    <w:rsid w:val="008E5379"/>
    <w:rsid w:val="008F744C"/>
    <w:rsid w:val="00931FE1"/>
    <w:rsid w:val="0096689B"/>
    <w:rsid w:val="00976D0C"/>
    <w:rsid w:val="00983669"/>
    <w:rsid w:val="0099490C"/>
    <w:rsid w:val="009A349C"/>
    <w:rsid w:val="009A6681"/>
    <w:rsid w:val="009D6B79"/>
    <w:rsid w:val="009F37E4"/>
    <w:rsid w:val="00A2197E"/>
    <w:rsid w:val="00A6228B"/>
    <w:rsid w:val="00A90E93"/>
    <w:rsid w:val="00A9579F"/>
    <w:rsid w:val="00A965C8"/>
    <w:rsid w:val="00AA4809"/>
    <w:rsid w:val="00AB2F38"/>
    <w:rsid w:val="00AE68A7"/>
    <w:rsid w:val="00B119F8"/>
    <w:rsid w:val="00B148EB"/>
    <w:rsid w:val="00B301AF"/>
    <w:rsid w:val="00B75657"/>
    <w:rsid w:val="00BA56A9"/>
    <w:rsid w:val="00BF1195"/>
    <w:rsid w:val="00C31463"/>
    <w:rsid w:val="00C513F0"/>
    <w:rsid w:val="00C85834"/>
    <w:rsid w:val="00CC5491"/>
    <w:rsid w:val="00CE11F1"/>
    <w:rsid w:val="00D37CC6"/>
    <w:rsid w:val="00D82B42"/>
    <w:rsid w:val="00D83A32"/>
    <w:rsid w:val="00D92507"/>
    <w:rsid w:val="00DA261E"/>
    <w:rsid w:val="00DB3608"/>
    <w:rsid w:val="00DD47FA"/>
    <w:rsid w:val="00DF33E5"/>
    <w:rsid w:val="00E2498E"/>
    <w:rsid w:val="00E65772"/>
    <w:rsid w:val="00E803AE"/>
    <w:rsid w:val="00EB60F6"/>
    <w:rsid w:val="00EE27F8"/>
    <w:rsid w:val="00F00A28"/>
    <w:rsid w:val="00F74809"/>
    <w:rsid w:val="00F8163D"/>
    <w:rsid w:val="00F82B9C"/>
    <w:rsid w:val="00FA1266"/>
    <w:rsid w:val="00FA4DBC"/>
    <w:rsid w:val="00FC1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70C2F"/>
  <w15:chartTrackingRefBased/>
  <w15:docId w15:val="{0C5FD71E-954A-4DAC-8784-CDBEE92D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1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27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7062">
      <w:bodyDiv w:val="1"/>
      <w:marLeft w:val="0"/>
      <w:marRight w:val="0"/>
      <w:marTop w:val="0"/>
      <w:marBottom w:val="0"/>
      <w:divBdr>
        <w:top w:val="none" w:sz="0" w:space="0" w:color="auto"/>
        <w:left w:val="none" w:sz="0" w:space="0" w:color="auto"/>
        <w:bottom w:val="none" w:sz="0" w:space="0" w:color="auto"/>
        <w:right w:val="none" w:sz="0" w:space="0" w:color="auto"/>
      </w:divBdr>
    </w:div>
    <w:div w:id="149491817">
      <w:bodyDiv w:val="1"/>
      <w:marLeft w:val="0"/>
      <w:marRight w:val="0"/>
      <w:marTop w:val="0"/>
      <w:marBottom w:val="0"/>
      <w:divBdr>
        <w:top w:val="none" w:sz="0" w:space="0" w:color="auto"/>
        <w:left w:val="none" w:sz="0" w:space="0" w:color="auto"/>
        <w:bottom w:val="none" w:sz="0" w:space="0" w:color="auto"/>
        <w:right w:val="none" w:sz="0" w:space="0" w:color="auto"/>
      </w:divBdr>
    </w:div>
    <w:div w:id="169026497">
      <w:bodyDiv w:val="1"/>
      <w:marLeft w:val="0"/>
      <w:marRight w:val="0"/>
      <w:marTop w:val="0"/>
      <w:marBottom w:val="0"/>
      <w:divBdr>
        <w:top w:val="none" w:sz="0" w:space="0" w:color="auto"/>
        <w:left w:val="none" w:sz="0" w:space="0" w:color="auto"/>
        <w:bottom w:val="none" w:sz="0" w:space="0" w:color="auto"/>
        <w:right w:val="none" w:sz="0" w:space="0" w:color="auto"/>
      </w:divBdr>
    </w:div>
    <w:div w:id="203518185">
      <w:bodyDiv w:val="1"/>
      <w:marLeft w:val="0"/>
      <w:marRight w:val="0"/>
      <w:marTop w:val="0"/>
      <w:marBottom w:val="0"/>
      <w:divBdr>
        <w:top w:val="none" w:sz="0" w:space="0" w:color="auto"/>
        <w:left w:val="none" w:sz="0" w:space="0" w:color="auto"/>
        <w:bottom w:val="none" w:sz="0" w:space="0" w:color="auto"/>
        <w:right w:val="none" w:sz="0" w:space="0" w:color="auto"/>
      </w:divBdr>
    </w:div>
    <w:div w:id="214197733">
      <w:bodyDiv w:val="1"/>
      <w:marLeft w:val="0"/>
      <w:marRight w:val="0"/>
      <w:marTop w:val="0"/>
      <w:marBottom w:val="0"/>
      <w:divBdr>
        <w:top w:val="none" w:sz="0" w:space="0" w:color="auto"/>
        <w:left w:val="none" w:sz="0" w:space="0" w:color="auto"/>
        <w:bottom w:val="none" w:sz="0" w:space="0" w:color="auto"/>
        <w:right w:val="none" w:sz="0" w:space="0" w:color="auto"/>
      </w:divBdr>
    </w:div>
    <w:div w:id="235163969">
      <w:bodyDiv w:val="1"/>
      <w:marLeft w:val="0"/>
      <w:marRight w:val="0"/>
      <w:marTop w:val="0"/>
      <w:marBottom w:val="0"/>
      <w:divBdr>
        <w:top w:val="none" w:sz="0" w:space="0" w:color="auto"/>
        <w:left w:val="none" w:sz="0" w:space="0" w:color="auto"/>
        <w:bottom w:val="none" w:sz="0" w:space="0" w:color="auto"/>
        <w:right w:val="none" w:sz="0" w:space="0" w:color="auto"/>
      </w:divBdr>
    </w:div>
    <w:div w:id="281040014">
      <w:bodyDiv w:val="1"/>
      <w:marLeft w:val="0"/>
      <w:marRight w:val="0"/>
      <w:marTop w:val="0"/>
      <w:marBottom w:val="0"/>
      <w:divBdr>
        <w:top w:val="none" w:sz="0" w:space="0" w:color="auto"/>
        <w:left w:val="none" w:sz="0" w:space="0" w:color="auto"/>
        <w:bottom w:val="none" w:sz="0" w:space="0" w:color="auto"/>
        <w:right w:val="none" w:sz="0" w:space="0" w:color="auto"/>
      </w:divBdr>
    </w:div>
    <w:div w:id="292948961">
      <w:bodyDiv w:val="1"/>
      <w:marLeft w:val="0"/>
      <w:marRight w:val="0"/>
      <w:marTop w:val="0"/>
      <w:marBottom w:val="0"/>
      <w:divBdr>
        <w:top w:val="none" w:sz="0" w:space="0" w:color="auto"/>
        <w:left w:val="none" w:sz="0" w:space="0" w:color="auto"/>
        <w:bottom w:val="none" w:sz="0" w:space="0" w:color="auto"/>
        <w:right w:val="none" w:sz="0" w:space="0" w:color="auto"/>
      </w:divBdr>
    </w:div>
    <w:div w:id="317922334">
      <w:bodyDiv w:val="1"/>
      <w:marLeft w:val="0"/>
      <w:marRight w:val="0"/>
      <w:marTop w:val="0"/>
      <w:marBottom w:val="0"/>
      <w:divBdr>
        <w:top w:val="none" w:sz="0" w:space="0" w:color="auto"/>
        <w:left w:val="none" w:sz="0" w:space="0" w:color="auto"/>
        <w:bottom w:val="none" w:sz="0" w:space="0" w:color="auto"/>
        <w:right w:val="none" w:sz="0" w:space="0" w:color="auto"/>
      </w:divBdr>
    </w:div>
    <w:div w:id="363017465">
      <w:bodyDiv w:val="1"/>
      <w:marLeft w:val="0"/>
      <w:marRight w:val="0"/>
      <w:marTop w:val="0"/>
      <w:marBottom w:val="0"/>
      <w:divBdr>
        <w:top w:val="none" w:sz="0" w:space="0" w:color="auto"/>
        <w:left w:val="none" w:sz="0" w:space="0" w:color="auto"/>
        <w:bottom w:val="none" w:sz="0" w:space="0" w:color="auto"/>
        <w:right w:val="none" w:sz="0" w:space="0" w:color="auto"/>
      </w:divBdr>
    </w:div>
    <w:div w:id="381826728">
      <w:bodyDiv w:val="1"/>
      <w:marLeft w:val="0"/>
      <w:marRight w:val="0"/>
      <w:marTop w:val="0"/>
      <w:marBottom w:val="0"/>
      <w:divBdr>
        <w:top w:val="none" w:sz="0" w:space="0" w:color="auto"/>
        <w:left w:val="none" w:sz="0" w:space="0" w:color="auto"/>
        <w:bottom w:val="none" w:sz="0" w:space="0" w:color="auto"/>
        <w:right w:val="none" w:sz="0" w:space="0" w:color="auto"/>
      </w:divBdr>
    </w:div>
    <w:div w:id="385644445">
      <w:bodyDiv w:val="1"/>
      <w:marLeft w:val="0"/>
      <w:marRight w:val="0"/>
      <w:marTop w:val="0"/>
      <w:marBottom w:val="0"/>
      <w:divBdr>
        <w:top w:val="none" w:sz="0" w:space="0" w:color="auto"/>
        <w:left w:val="none" w:sz="0" w:space="0" w:color="auto"/>
        <w:bottom w:val="none" w:sz="0" w:space="0" w:color="auto"/>
        <w:right w:val="none" w:sz="0" w:space="0" w:color="auto"/>
      </w:divBdr>
    </w:div>
    <w:div w:id="390425209">
      <w:bodyDiv w:val="1"/>
      <w:marLeft w:val="0"/>
      <w:marRight w:val="0"/>
      <w:marTop w:val="0"/>
      <w:marBottom w:val="0"/>
      <w:divBdr>
        <w:top w:val="none" w:sz="0" w:space="0" w:color="auto"/>
        <w:left w:val="none" w:sz="0" w:space="0" w:color="auto"/>
        <w:bottom w:val="none" w:sz="0" w:space="0" w:color="auto"/>
        <w:right w:val="none" w:sz="0" w:space="0" w:color="auto"/>
      </w:divBdr>
    </w:div>
    <w:div w:id="401804426">
      <w:bodyDiv w:val="1"/>
      <w:marLeft w:val="0"/>
      <w:marRight w:val="0"/>
      <w:marTop w:val="0"/>
      <w:marBottom w:val="0"/>
      <w:divBdr>
        <w:top w:val="none" w:sz="0" w:space="0" w:color="auto"/>
        <w:left w:val="none" w:sz="0" w:space="0" w:color="auto"/>
        <w:bottom w:val="none" w:sz="0" w:space="0" w:color="auto"/>
        <w:right w:val="none" w:sz="0" w:space="0" w:color="auto"/>
      </w:divBdr>
    </w:div>
    <w:div w:id="438378290">
      <w:bodyDiv w:val="1"/>
      <w:marLeft w:val="0"/>
      <w:marRight w:val="0"/>
      <w:marTop w:val="0"/>
      <w:marBottom w:val="0"/>
      <w:divBdr>
        <w:top w:val="none" w:sz="0" w:space="0" w:color="auto"/>
        <w:left w:val="none" w:sz="0" w:space="0" w:color="auto"/>
        <w:bottom w:val="none" w:sz="0" w:space="0" w:color="auto"/>
        <w:right w:val="none" w:sz="0" w:space="0" w:color="auto"/>
      </w:divBdr>
    </w:div>
    <w:div w:id="443043493">
      <w:bodyDiv w:val="1"/>
      <w:marLeft w:val="0"/>
      <w:marRight w:val="0"/>
      <w:marTop w:val="0"/>
      <w:marBottom w:val="0"/>
      <w:divBdr>
        <w:top w:val="none" w:sz="0" w:space="0" w:color="auto"/>
        <w:left w:val="none" w:sz="0" w:space="0" w:color="auto"/>
        <w:bottom w:val="none" w:sz="0" w:space="0" w:color="auto"/>
        <w:right w:val="none" w:sz="0" w:space="0" w:color="auto"/>
      </w:divBdr>
    </w:div>
    <w:div w:id="457917964">
      <w:bodyDiv w:val="1"/>
      <w:marLeft w:val="0"/>
      <w:marRight w:val="0"/>
      <w:marTop w:val="0"/>
      <w:marBottom w:val="0"/>
      <w:divBdr>
        <w:top w:val="none" w:sz="0" w:space="0" w:color="auto"/>
        <w:left w:val="none" w:sz="0" w:space="0" w:color="auto"/>
        <w:bottom w:val="none" w:sz="0" w:space="0" w:color="auto"/>
        <w:right w:val="none" w:sz="0" w:space="0" w:color="auto"/>
      </w:divBdr>
    </w:div>
    <w:div w:id="471481259">
      <w:bodyDiv w:val="1"/>
      <w:marLeft w:val="0"/>
      <w:marRight w:val="0"/>
      <w:marTop w:val="0"/>
      <w:marBottom w:val="0"/>
      <w:divBdr>
        <w:top w:val="none" w:sz="0" w:space="0" w:color="auto"/>
        <w:left w:val="none" w:sz="0" w:space="0" w:color="auto"/>
        <w:bottom w:val="none" w:sz="0" w:space="0" w:color="auto"/>
        <w:right w:val="none" w:sz="0" w:space="0" w:color="auto"/>
      </w:divBdr>
    </w:div>
    <w:div w:id="506872648">
      <w:bodyDiv w:val="1"/>
      <w:marLeft w:val="0"/>
      <w:marRight w:val="0"/>
      <w:marTop w:val="0"/>
      <w:marBottom w:val="0"/>
      <w:divBdr>
        <w:top w:val="none" w:sz="0" w:space="0" w:color="auto"/>
        <w:left w:val="none" w:sz="0" w:space="0" w:color="auto"/>
        <w:bottom w:val="none" w:sz="0" w:space="0" w:color="auto"/>
        <w:right w:val="none" w:sz="0" w:space="0" w:color="auto"/>
      </w:divBdr>
    </w:div>
    <w:div w:id="530387769">
      <w:bodyDiv w:val="1"/>
      <w:marLeft w:val="0"/>
      <w:marRight w:val="0"/>
      <w:marTop w:val="0"/>
      <w:marBottom w:val="0"/>
      <w:divBdr>
        <w:top w:val="none" w:sz="0" w:space="0" w:color="auto"/>
        <w:left w:val="none" w:sz="0" w:space="0" w:color="auto"/>
        <w:bottom w:val="none" w:sz="0" w:space="0" w:color="auto"/>
        <w:right w:val="none" w:sz="0" w:space="0" w:color="auto"/>
      </w:divBdr>
    </w:div>
    <w:div w:id="539710789">
      <w:bodyDiv w:val="1"/>
      <w:marLeft w:val="0"/>
      <w:marRight w:val="0"/>
      <w:marTop w:val="0"/>
      <w:marBottom w:val="0"/>
      <w:divBdr>
        <w:top w:val="none" w:sz="0" w:space="0" w:color="auto"/>
        <w:left w:val="none" w:sz="0" w:space="0" w:color="auto"/>
        <w:bottom w:val="none" w:sz="0" w:space="0" w:color="auto"/>
        <w:right w:val="none" w:sz="0" w:space="0" w:color="auto"/>
      </w:divBdr>
    </w:div>
    <w:div w:id="547690015">
      <w:bodyDiv w:val="1"/>
      <w:marLeft w:val="0"/>
      <w:marRight w:val="0"/>
      <w:marTop w:val="0"/>
      <w:marBottom w:val="0"/>
      <w:divBdr>
        <w:top w:val="none" w:sz="0" w:space="0" w:color="auto"/>
        <w:left w:val="none" w:sz="0" w:space="0" w:color="auto"/>
        <w:bottom w:val="none" w:sz="0" w:space="0" w:color="auto"/>
        <w:right w:val="none" w:sz="0" w:space="0" w:color="auto"/>
      </w:divBdr>
    </w:div>
    <w:div w:id="608315079">
      <w:bodyDiv w:val="1"/>
      <w:marLeft w:val="0"/>
      <w:marRight w:val="0"/>
      <w:marTop w:val="0"/>
      <w:marBottom w:val="0"/>
      <w:divBdr>
        <w:top w:val="none" w:sz="0" w:space="0" w:color="auto"/>
        <w:left w:val="none" w:sz="0" w:space="0" w:color="auto"/>
        <w:bottom w:val="none" w:sz="0" w:space="0" w:color="auto"/>
        <w:right w:val="none" w:sz="0" w:space="0" w:color="auto"/>
      </w:divBdr>
    </w:div>
    <w:div w:id="626740496">
      <w:bodyDiv w:val="1"/>
      <w:marLeft w:val="0"/>
      <w:marRight w:val="0"/>
      <w:marTop w:val="0"/>
      <w:marBottom w:val="0"/>
      <w:divBdr>
        <w:top w:val="none" w:sz="0" w:space="0" w:color="auto"/>
        <w:left w:val="none" w:sz="0" w:space="0" w:color="auto"/>
        <w:bottom w:val="none" w:sz="0" w:space="0" w:color="auto"/>
        <w:right w:val="none" w:sz="0" w:space="0" w:color="auto"/>
      </w:divBdr>
    </w:div>
    <w:div w:id="678389284">
      <w:bodyDiv w:val="1"/>
      <w:marLeft w:val="0"/>
      <w:marRight w:val="0"/>
      <w:marTop w:val="0"/>
      <w:marBottom w:val="0"/>
      <w:divBdr>
        <w:top w:val="none" w:sz="0" w:space="0" w:color="auto"/>
        <w:left w:val="none" w:sz="0" w:space="0" w:color="auto"/>
        <w:bottom w:val="none" w:sz="0" w:space="0" w:color="auto"/>
        <w:right w:val="none" w:sz="0" w:space="0" w:color="auto"/>
      </w:divBdr>
    </w:div>
    <w:div w:id="705377184">
      <w:bodyDiv w:val="1"/>
      <w:marLeft w:val="0"/>
      <w:marRight w:val="0"/>
      <w:marTop w:val="0"/>
      <w:marBottom w:val="0"/>
      <w:divBdr>
        <w:top w:val="none" w:sz="0" w:space="0" w:color="auto"/>
        <w:left w:val="none" w:sz="0" w:space="0" w:color="auto"/>
        <w:bottom w:val="none" w:sz="0" w:space="0" w:color="auto"/>
        <w:right w:val="none" w:sz="0" w:space="0" w:color="auto"/>
      </w:divBdr>
    </w:div>
    <w:div w:id="713189466">
      <w:bodyDiv w:val="1"/>
      <w:marLeft w:val="0"/>
      <w:marRight w:val="0"/>
      <w:marTop w:val="0"/>
      <w:marBottom w:val="0"/>
      <w:divBdr>
        <w:top w:val="none" w:sz="0" w:space="0" w:color="auto"/>
        <w:left w:val="none" w:sz="0" w:space="0" w:color="auto"/>
        <w:bottom w:val="none" w:sz="0" w:space="0" w:color="auto"/>
        <w:right w:val="none" w:sz="0" w:space="0" w:color="auto"/>
      </w:divBdr>
    </w:div>
    <w:div w:id="799029974">
      <w:bodyDiv w:val="1"/>
      <w:marLeft w:val="0"/>
      <w:marRight w:val="0"/>
      <w:marTop w:val="0"/>
      <w:marBottom w:val="0"/>
      <w:divBdr>
        <w:top w:val="none" w:sz="0" w:space="0" w:color="auto"/>
        <w:left w:val="none" w:sz="0" w:space="0" w:color="auto"/>
        <w:bottom w:val="none" w:sz="0" w:space="0" w:color="auto"/>
        <w:right w:val="none" w:sz="0" w:space="0" w:color="auto"/>
      </w:divBdr>
    </w:div>
    <w:div w:id="815487044">
      <w:bodyDiv w:val="1"/>
      <w:marLeft w:val="0"/>
      <w:marRight w:val="0"/>
      <w:marTop w:val="0"/>
      <w:marBottom w:val="0"/>
      <w:divBdr>
        <w:top w:val="none" w:sz="0" w:space="0" w:color="auto"/>
        <w:left w:val="none" w:sz="0" w:space="0" w:color="auto"/>
        <w:bottom w:val="none" w:sz="0" w:space="0" w:color="auto"/>
        <w:right w:val="none" w:sz="0" w:space="0" w:color="auto"/>
      </w:divBdr>
    </w:div>
    <w:div w:id="852112285">
      <w:bodyDiv w:val="1"/>
      <w:marLeft w:val="0"/>
      <w:marRight w:val="0"/>
      <w:marTop w:val="0"/>
      <w:marBottom w:val="0"/>
      <w:divBdr>
        <w:top w:val="none" w:sz="0" w:space="0" w:color="auto"/>
        <w:left w:val="none" w:sz="0" w:space="0" w:color="auto"/>
        <w:bottom w:val="none" w:sz="0" w:space="0" w:color="auto"/>
        <w:right w:val="none" w:sz="0" w:space="0" w:color="auto"/>
      </w:divBdr>
    </w:div>
    <w:div w:id="870990794">
      <w:bodyDiv w:val="1"/>
      <w:marLeft w:val="0"/>
      <w:marRight w:val="0"/>
      <w:marTop w:val="0"/>
      <w:marBottom w:val="0"/>
      <w:divBdr>
        <w:top w:val="none" w:sz="0" w:space="0" w:color="auto"/>
        <w:left w:val="none" w:sz="0" w:space="0" w:color="auto"/>
        <w:bottom w:val="none" w:sz="0" w:space="0" w:color="auto"/>
        <w:right w:val="none" w:sz="0" w:space="0" w:color="auto"/>
      </w:divBdr>
    </w:div>
    <w:div w:id="920793654">
      <w:bodyDiv w:val="1"/>
      <w:marLeft w:val="0"/>
      <w:marRight w:val="0"/>
      <w:marTop w:val="0"/>
      <w:marBottom w:val="0"/>
      <w:divBdr>
        <w:top w:val="none" w:sz="0" w:space="0" w:color="auto"/>
        <w:left w:val="none" w:sz="0" w:space="0" w:color="auto"/>
        <w:bottom w:val="none" w:sz="0" w:space="0" w:color="auto"/>
        <w:right w:val="none" w:sz="0" w:space="0" w:color="auto"/>
      </w:divBdr>
    </w:div>
    <w:div w:id="950892563">
      <w:bodyDiv w:val="1"/>
      <w:marLeft w:val="0"/>
      <w:marRight w:val="0"/>
      <w:marTop w:val="0"/>
      <w:marBottom w:val="0"/>
      <w:divBdr>
        <w:top w:val="none" w:sz="0" w:space="0" w:color="auto"/>
        <w:left w:val="none" w:sz="0" w:space="0" w:color="auto"/>
        <w:bottom w:val="none" w:sz="0" w:space="0" w:color="auto"/>
        <w:right w:val="none" w:sz="0" w:space="0" w:color="auto"/>
      </w:divBdr>
    </w:div>
    <w:div w:id="950938107">
      <w:bodyDiv w:val="1"/>
      <w:marLeft w:val="0"/>
      <w:marRight w:val="0"/>
      <w:marTop w:val="0"/>
      <w:marBottom w:val="0"/>
      <w:divBdr>
        <w:top w:val="none" w:sz="0" w:space="0" w:color="auto"/>
        <w:left w:val="none" w:sz="0" w:space="0" w:color="auto"/>
        <w:bottom w:val="none" w:sz="0" w:space="0" w:color="auto"/>
        <w:right w:val="none" w:sz="0" w:space="0" w:color="auto"/>
      </w:divBdr>
    </w:div>
    <w:div w:id="955646624">
      <w:bodyDiv w:val="1"/>
      <w:marLeft w:val="0"/>
      <w:marRight w:val="0"/>
      <w:marTop w:val="0"/>
      <w:marBottom w:val="0"/>
      <w:divBdr>
        <w:top w:val="none" w:sz="0" w:space="0" w:color="auto"/>
        <w:left w:val="none" w:sz="0" w:space="0" w:color="auto"/>
        <w:bottom w:val="none" w:sz="0" w:space="0" w:color="auto"/>
        <w:right w:val="none" w:sz="0" w:space="0" w:color="auto"/>
      </w:divBdr>
    </w:div>
    <w:div w:id="987170684">
      <w:bodyDiv w:val="1"/>
      <w:marLeft w:val="0"/>
      <w:marRight w:val="0"/>
      <w:marTop w:val="0"/>
      <w:marBottom w:val="0"/>
      <w:divBdr>
        <w:top w:val="none" w:sz="0" w:space="0" w:color="auto"/>
        <w:left w:val="none" w:sz="0" w:space="0" w:color="auto"/>
        <w:bottom w:val="none" w:sz="0" w:space="0" w:color="auto"/>
        <w:right w:val="none" w:sz="0" w:space="0" w:color="auto"/>
      </w:divBdr>
    </w:div>
    <w:div w:id="993804054">
      <w:bodyDiv w:val="1"/>
      <w:marLeft w:val="0"/>
      <w:marRight w:val="0"/>
      <w:marTop w:val="0"/>
      <w:marBottom w:val="0"/>
      <w:divBdr>
        <w:top w:val="none" w:sz="0" w:space="0" w:color="auto"/>
        <w:left w:val="none" w:sz="0" w:space="0" w:color="auto"/>
        <w:bottom w:val="none" w:sz="0" w:space="0" w:color="auto"/>
        <w:right w:val="none" w:sz="0" w:space="0" w:color="auto"/>
      </w:divBdr>
    </w:div>
    <w:div w:id="1106118346">
      <w:bodyDiv w:val="1"/>
      <w:marLeft w:val="0"/>
      <w:marRight w:val="0"/>
      <w:marTop w:val="0"/>
      <w:marBottom w:val="0"/>
      <w:divBdr>
        <w:top w:val="none" w:sz="0" w:space="0" w:color="auto"/>
        <w:left w:val="none" w:sz="0" w:space="0" w:color="auto"/>
        <w:bottom w:val="none" w:sz="0" w:space="0" w:color="auto"/>
        <w:right w:val="none" w:sz="0" w:space="0" w:color="auto"/>
      </w:divBdr>
    </w:div>
    <w:div w:id="1129981690">
      <w:bodyDiv w:val="1"/>
      <w:marLeft w:val="0"/>
      <w:marRight w:val="0"/>
      <w:marTop w:val="0"/>
      <w:marBottom w:val="0"/>
      <w:divBdr>
        <w:top w:val="none" w:sz="0" w:space="0" w:color="auto"/>
        <w:left w:val="none" w:sz="0" w:space="0" w:color="auto"/>
        <w:bottom w:val="none" w:sz="0" w:space="0" w:color="auto"/>
        <w:right w:val="none" w:sz="0" w:space="0" w:color="auto"/>
      </w:divBdr>
    </w:div>
    <w:div w:id="1142771436">
      <w:bodyDiv w:val="1"/>
      <w:marLeft w:val="0"/>
      <w:marRight w:val="0"/>
      <w:marTop w:val="0"/>
      <w:marBottom w:val="0"/>
      <w:divBdr>
        <w:top w:val="none" w:sz="0" w:space="0" w:color="auto"/>
        <w:left w:val="none" w:sz="0" w:space="0" w:color="auto"/>
        <w:bottom w:val="none" w:sz="0" w:space="0" w:color="auto"/>
        <w:right w:val="none" w:sz="0" w:space="0" w:color="auto"/>
      </w:divBdr>
    </w:div>
    <w:div w:id="1157964370">
      <w:bodyDiv w:val="1"/>
      <w:marLeft w:val="0"/>
      <w:marRight w:val="0"/>
      <w:marTop w:val="0"/>
      <w:marBottom w:val="0"/>
      <w:divBdr>
        <w:top w:val="none" w:sz="0" w:space="0" w:color="auto"/>
        <w:left w:val="none" w:sz="0" w:space="0" w:color="auto"/>
        <w:bottom w:val="none" w:sz="0" w:space="0" w:color="auto"/>
        <w:right w:val="none" w:sz="0" w:space="0" w:color="auto"/>
      </w:divBdr>
    </w:div>
    <w:div w:id="1195192487">
      <w:bodyDiv w:val="1"/>
      <w:marLeft w:val="0"/>
      <w:marRight w:val="0"/>
      <w:marTop w:val="0"/>
      <w:marBottom w:val="0"/>
      <w:divBdr>
        <w:top w:val="none" w:sz="0" w:space="0" w:color="auto"/>
        <w:left w:val="none" w:sz="0" w:space="0" w:color="auto"/>
        <w:bottom w:val="none" w:sz="0" w:space="0" w:color="auto"/>
        <w:right w:val="none" w:sz="0" w:space="0" w:color="auto"/>
      </w:divBdr>
    </w:div>
    <w:div w:id="1200239386">
      <w:bodyDiv w:val="1"/>
      <w:marLeft w:val="0"/>
      <w:marRight w:val="0"/>
      <w:marTop w:val="0"/>
      <w:marBottom w:val="0"/>
      <w:divBdr>
        <w:top w:val="none" w:sz="0" w:space="0" w:color="auto"/>
        <w:left w:val="none" w:sz="0" w:space="0" w:color="auto"/>
        <w:bottom w:val="none" w:sz="0" w:space="0" w:color="auto"/>
        <w:right w:val="none" w:sz="0" w:space="0" w:color="auto"/>
      </w:divBdr>
    </w:div>
    <w:div w:id="1214923889">
      <w:bodyDiv w:val="1"/>
      <w:marLeft w:val="0"/>
      <w:marRight w:val="0"/>
      <w:marTop w:val="0"/>
      <w:marBottom w:val="0"/>
      <w:divBdr>
        <w:top w:val="none" w:sz="0" w:space="0" w:color="auto"/>
        <w:left w:val="none" w:sz="0" w:space="0" w:color="auto"/>
        <w:bottom w:val="none" w:sz="0" w:space="0" w:color="auto"/>
        <w:right w:val="none" w:sz="0" w:space="0" w:color="auto"/>
      </w:divBdr>
    </w:div>
    <w:div w:id="1251425334">
      <w:bodyDiv w:val="1"/>
      <w:marLeft w:val="0"/>
      <w:marRight w:val="0"/>
      <w:marTop w:val="0"/>
      <w:marBottom w:val="0"/>
      <w:divBdr>
        <w:top w:val="none" w:sz="0" w:space="0" w:color="auto"/>
        <w:left w:val="none" w:sz="0" w:space="0" w:color="auto"/>
        <w:bottom w:val="none" w:sz="0" w:space="0" w:color="auto"/>
        <w:right w:val="none" w:sz="0" w:space="0" w:color="auto"/>
      </w:divBdr>
    </w:div>
    <w:div w:id="1267739233">
      <w:bodyDiv w:val="1"/>
      <w:marLeft w:val="0"/>
      <w:marRight w:val="0"/>
      <w:marTop w:val="0"/>
      <w:marBottom w:val="0"/>
      <w:divBdr>
        <w:top w:val="none" w:sz="0" w:space="0" w:color="auto"/>
        <w:left w:val="none" w:sz="0" w:space="0" w:color="auto"/>
        <w:bottom w:val="none" w:sz="0" w:space="0" w:color="auto"/>
        <w:right w:val="none" w:sz="0" w:space="0" w:color="auto"/>
      </w:divBdr>
    </w:div>
    <w:div w:id="1284463474">
      <w:bodyDiv w:val="1"/>
      <w:marLeft w:val="0"/>
      <w:marRight w:val="0"/>
      <w:marTop w:val="0"/>
      <w:marBottom w:val="0"/>
      <w:divBdr>
        <w:top w:val="none" w:sz="0" w:space="0" w:color="auto"/>
        <w:left w:val="none" w:sz="0" w:space="0" w:color="auto"/>
        <w:bottom w:val="none" w:sz="0" w:space="0" w:color="auto"/>
        <w:right w:val="none" w:sz="0" w:space="0" w:color="auto"/>
      </w:divBdr>
    </w:div>
    <w:div w:id="1401707392">
      <w:bodyDiv w:val="1"/>
      <w:marLeft w:val="0"/>
      <w:marRight w:val="0"/>
      <w:marTop w:val="0"/>
      <w:marBottom w:val="0"/>
      <w:divBdr>
        <w:top w:val="none" w:sz="0" w:space="0" w:color="auto"/>
        <w:left w:val="none" w:sz="0" w:space="0" w:color="auto"/>
        <w:bottom w:val="none" w:sz="0" w:space="0" w:color="auto"/>
        <w:right w:val="none" w:sz="0" w:space="0" w:color="auto"/>
      </w:divBdr>
    </w:div>
    <w:div w:id="1504011804">
      <w:bodyDiv w:val="1"/>
      <w:marLeft w:val="0"/>
      <w:marRight w:val="0"/>
      <w:marTop w:val="0"/>
      <w:marBottom w:val="0"/>
      <w:divBdr>
        <w:top w:val="none" w:sz="0" w:space="0" w:color="auto"/>
        <w:left w:val="none" w:sz="0" w:space="0" w:color="auto"/>
        <w:bottom w:val="none" w:sz="0" w:space="0" w:color="auto"/>
        <w:right w:val="none" w:sz="0" w:space="0" w:color="auto"/>
      </w:divBdr>
    </w:div>
    <w:div w:id="1506552437">
      <w:bodyDiv w:val="1"/>
      <w:marLeft w:val="0"/>
      <w:marRight w:val="0"/>
      <w:marTop w:val="0"/>
      <w:marBottom w:val="0"/>
      <w:divBdr>
        <w:top w:val="none" w:sz="0" w:space="0" w:color="auto"/>
        <w:left w:val="none" w:sz="0" w:space="0" w:color="auto"/>
        <w:bottom w:val="none" w:sz="0" w:space="0" w:color="auto"/>
        <w:right w:val="none" w:sz="0" w:space="0" w:color="auto"/>
      </w:divBdr>
    </w:div>
    <w:div w:id="1509367899">
      <w:bodyDiv w:val="1"/>
      <w:marLeft w:val="0"/>
      <w:marRight w:val="0"/>
      <w:marTop w:val="0"/>
      <w:marBottom w:val="0"/>
      <w:divBdr>
        <w:top w:val="none" w:sz="0" w:space="0" w:color="auto"/>
        <w:left w:val="none" w:sz="0" w:space="0" w:color="auto"/>
        <w:bottom w:val="none" w:sz="0" w:space="0" w:color="auto"/>
        <w:right w:val="none" w:sz="0" w:space="0" w:color="auto"/>
      </w:divBdr>
    </w:div>
    <w:div w:id="1529565798">
      <w:bodyDiv w:val="1"/>
      <w:marLeft w:val="0"/>
      <w:marRight w:val="0"/>
      <w:marTop w:val="0"/>
      <w:marBottom w:val="0"/>
      <w:divBdr>
        <w:top w:val="none" w:sz="0" w:space="0" w:color="auto"/>
        <w:left w:val="none" w:sz="0" w:space="0" w:color="auto"/>
        <w:bottom w:val="none" w:sz="0" w:space="0" w:color="auto"/>
        <w:right w:val="none" w:sz="0" w:space="0" w:color="auto"/>
      </w:divBdr>
    </w:div>
    <w:div w:id="1556504386">
      <w:bodyDiv w:val="1"/>
      <w:marLeft w:val="0"/>
      <w:marRight w:val="0"/>
      <w:marTop w:val="0"/>
      <w:marBottom w:val="0"/>
      <w:divBdr>
        <w:top w:val="none" w:sz="0" w:space="0" w:color="auto"/>
        <w:left w:val="none" w:sz="0" w:space="0" w:color="auto"/>
        <w:bottom w:val="none" w:sz="0" w:space="0" w:color="auto"/>
        <w:right w:val="none" w:sz="0" w:space="0" w:color="auto"/>
      </w:divBdr>
    </w:div>
    <w:div w:id="1570072621">
      <w:bodyDiv w:val="1"/>
      <w:marLeft w:val="0"/>
      <w:marRight w:val="0"/>
      <w:marTop w:val="0"/>
      <w:marBottom w:val="0"/>
      <w:divBdr>
        <w:top w:val="none" w:sz="0" w:space="0" w:color="auto"/>
        <w:left w:val="none" w:sz="0" w:space="0" w:color="auto"/>
        <w:bottom w:val="none" w:sz="0" w:space="0" w:color="auto"/>
        <w:right w:val="none" w:sz="0" w:space="0" w:color="auto"/>
      </w:divBdr>
    </w:div>
    <w:div w:id="1628196087">
      <w:bodyDiv w:val="1"/>
      <w:marLeft w:val="0"/>
      <w:marRight w:val="0"/>
      <w:marTop w:val="0"/>
      <w:marBottom w:val="0"/>
      <w:divBdr>
        <w:top w:val="none" w:sz="0" w:space="0" w:color="auto"/>
        <w:left w:val="none" w:sz="0" w:space="0" w:color="auto"/>
        <w:bottom w:val="none" w:sz="0" w:space="0" w:color="auto"/>
        <w:right w:val="none" w:sz="0" w:space="0" w:color="auto"/>
      </w:divBdr>
    </w:div>
    <w:div w:id="1653634279">
      <w:bodyDiv w:val="1"/>
      <w:marLeft w:val="0"/>
      <w:marRight w:val="0"/>
      <w:marTop w:val="0"/>
      <w:marBottom w:val="0"/>
      <w:divBdr>
        <w:top w:val="none" w:sz="0" w:space="0" w:color="auto"/>
        <w:left w:val="none" w:sz="0" w:space="0" w:color="auto"/>
        <w:bottom w:val="none" w:sz="0" w:space="0" w:color="auto"/>
        <w:right w:val="none" w:sz="0" w:space="0" w:color="auto"/>
      </w:divBdr>
    </w:div>
    <w:div w:id="1681467004">
      <w:bodyDiv w:val="1"/>
      <w:marLeft w:val="0"/>
      <w:marRight w:val="0"/>
      <w:marTop w:val="0"/>
      <w:marBottom w:val="0"/>
      <w:divBdr>
        <w:top w:val="none" w:sz="0" w:space="0" w:color="auto"/>
        <w:left w:val="none" w:sz="0" w:space="0" w:color="auto"/>
        <w:bottom w:val="none" w:sz="0" w:space="0" w:color="auto"/>
        <w:right w:val="none" w:sz="0" w:space="0" w:color="auto"/>
      </w:divBdr>
    </w:div>
    <w:div w:id="1708947264">
      <w:bodyDiv w:val="1"/>
      <w:marLeft w:val="0"/>
      <w:marRight w:val="0"/>
      <w:marTop w:val="0"/>
      <w:marBottom w:val="0"/>
      <w:divBdr>
        <w:top w:val="none" w:sz="0" w:space="0" w:color="auto"/>
        <w:left w:val="none" w:sz="0" w:space="0" w:color="auto"/>
        <w:bottom w:val="none" w:sz="0" w:space="0" w:color="auto"/>
        <w:right w:val="none" w:sz="0" w:space="0" w:color="auto"/>
      </w:divBdr>
    </w:div>
    <w:div w:id="1713068440">
      <w:bodyDiv w:val="1"/>
      <w:marLeft w:val="0"/>
      <w:marRight w:val="0"/>
      <w:marTop w:val="0"/>
      <w:marBottom w:val="0"/>
      <w:divBdr>
        <w:top w:val="none" w:sz="0" w:space="0" w:color="auto"/>
        <w:left w:val="none" w:sz="0" w:space="0" w:color="auto"/>
        <w:bottom w:val="none" w:sz="0" w:space="0" w:color="auto"/>
        <w:right w:val="none" w:sz="0" w:space="0" w:color="auto"/>
      </w:divBdr>
    </w:div>
    <w:div w:id="1765881276">
      <w:bodyDiv w:val="1"/>
      <w:marLeft w:val="0"/>
      <w:marRight w:val="0"/>
      <w:marTop w:val="0"/>
      <w:marBottom w:val="0"/>
      <w:divBdr>
        <w:top w:val="none" w:sz="0" w:space="0" w:color="auto"/>
        <w:left w:val="none" w:sz="0" w:space="0" w:color="auto"/>
        <w:bottom w:val="none" w:sz="0" w:space="0" w:color="auto"/>
        <w:right w:val="none" w:sz="0" w:space="0" w:color="auto"/>
      </w:divBdr>
    </w:div>
    <w:div w:id="1818959347">
      <w:bodyDiv w:val="1"/>
      <w:marLeft w:val="0"/>
      <w:marRight w:val="0"/>
      <w:marTop w:val="0"/>
      <w:marBottom w:val="0"/>
      <w:divBdr>
        <w:top w:val="none" w:sz="0" w:space="0" w:color="auto"/>
        <w:left w:val="none" w:sz="0" w:space="0" w:color="auto"/>
        <w:bottom w:val="none" w:sz="0" w:space="0" w:color="auto"/>
        <w:right w:val="none" w:sz="0" w:space="0" w:color="auto"/>
      </w:divBdr>
    </w:div>
    <w:div w:id="1824423219">
      <w:bodyDiv w:val="1"/>
      <w:marLeft w:val="0"/>
      <w:marRight w:val="0"/>
      <w:marTop w:val="0"/>
      <w:marBottom w:val="0"/>
      <w:divBdr>
        <w:top w:val="none" w:sz="0" w:space="0" w:color="auto"/>
        <w:left w:val="none" w:sz="0" w:space="0" w:color="auto"/>
        <w:bottom w:val="none" w:sz="0" w:space="0" w:color="auto"/>
        <w:right w:val="none" w:sz="0" w:space="0" w:color="auto"/>
      </w:divBdr>
    </w:div>
    <w:div w:id="1836873385">
      <w:bodyDiv w:val="1"/>
      <w:marLeft w:val="0"/>
      <w:marRight w:val="0"/>
      <w:marTop w:val="0"/>
      <w:marBottom w:val="0"/>
      <w:divBdr>
        <w:top w:val="none" w:sz="0" w:space="0" w:color="auto"/>
        <w:left w:val="none" w:sz="0" w:space="0" w:color="auto"/>
        <w:bottom w:val="none" w:sz="0" w:space="0" w:color="auto"/>
        <w:right w:val="none" w:sz="0" w:space="0" w:color="auto"/>
      </w:divBdr>
    </w:div>
    <w:div w:id="1842163818">
      <w:bodyDiv w:val="1"/>
      <w:marLeft w:val="0"/>
      <w:marRight w:val="0"/>
      <w:marTop w:val="0"/>
      <w:marBottom w:val="0"/>
      <w:divBdr>
        <w:top w:val="none" w:sz="0" w:space="0" w:color="auto"/>
        <w:left w:val="none" w:sz="0" w:space="0" w:color="auto"/>
        <w:bottom w:val="none" w:sz="0" w:space="0" w:color="auto"/>
        <w:right w:val="none" w:sz="0" w:space="0" w:color="auto"/>
      </w:divBdr>
    </w:div>
    <w:div w:id="1901747269">
      <w:bodyDiv w:val="1"/>
      <w:marLeft w:val="0"/>
      <w:marRight w:val="0"/>
      <w:marTop w:val="0"/>
      <w:marBottom w:val="0"/>
      <w:divBdr>
        <w:top w:val="none" w:sz="0" w:space="0" w:color="auto"/>
        <w:left w:val="none" w:sz="0" w:space="0" w:color="auto"/>
        <w:bottom w:val="none" w:sz="0" w:space="0" w:color="auto"/>
        <w:right w:val="none" w:sz="0" w:space="0" w:color="auto"/>
      </w:divBdr>
    </w:div>
    <w:div w:id="2022008848">
      <w:bodyDiv w:val="1"/>
      <w:marLeft w:val="0"/>
      <w:marRight w:val="0"/>
      <w:marTop w:val="0"/>
      <w:marBottom w:val="0"/>
      <w:divBdr>
        <w:top w:val="none" w:sz="0" w:space="0" w:color="auto"/>
        <w:left w:val="none" w:sz="0" w:space="0" w:color="auto"/>
        <w:bottom w:val="none" w:sz="0" w:space="0" w:color="auto"/>
        <w:right w:val="none" w:sz="0" w:space="0" w:color="auto"/>
      </w:divBdr>
    </w:div>
    <w:div w:id="2032222861">
      <w:bodyDiv w:val="1"/>
      <w:marLeft w:val="0"/>
      <w:marRight w:val="0"/>
      <w:marTop w:val="0"/>
      <w:marBottom w:val="0"/>
      <w:divBdr>
        <w:top w:val="none" w:sz="0" w:space="0" w:color="auto"/>
        <w:left w:val="none" w:sz="0" w:space="0" w:color="auto"/>
        <w:bottom w:val="none" w:sz="0" w:space="0" w:color="auto"/>
        <w:right w:val="none" w:sz="0" w:space="0" w:color="auto"/>
      </w:divBdr>
    </w:div>
    <w:div w:id="2039550595">
      <w:bodyDiv w:val="1"/>
      <w:marLeft w:val="0"/>
      <w:marRight w:val="0"/>
      <w:marTop w:val="0"/>
      <w:marBottom w:val="0"/>
      <w:divBdr>
        <w:top w:val="none" w:sz="0" w:space="0" w:color="auto"/>
        <w:left w:val="none" w:sz="0" w:space="0" w:color="auto"/>
        <w:bottom w:val="none" w:sz="0" w:space="0" w:color="auto"/>
        <w:right w:val="none" w:sz="0" w:space="0" w:color="auto"/>
      </w:divBdr>
    </w:div>
    <w:div w:id="2044671521">
      <w:bodyDiv w:val="1"/>
      <w:marLeft w:val="0"/>
      <w:marRight w:val="0"/>
      <w:marTop w:val="0"/>
      <w:marBottom w:val="0"/>
      <w:divBdr>
        <w:top w:val="none" w:sz="0" w:space="0" w:color="auto"/>
        <w:left w:val="none" w:sz="0" w:space="0" w:color="auto"/>
        <w:bottom w:val="none" w:sz="0" w:space="0" w:color="auto"/>
        <w:right w:val="none" w:sz="0" w:space="0" w:color="auto"/>
      </w:divBdr>
    </w:div>
    <w:div w:id="2072075131">
      <w:bodyDiv w:val="1"/>
      <w:marLeft w:val="0"/>
      <w:marRight w:val="0"/>
      <w:marTop w:val="0"/>
      <w:marBottom w:val="0"/>
      <w:divBdr>
        <w:top w:val="none" w:sz="0" w:space="0" w:color="auto"/>
        <w:left w:val="none" w:sz="0" w:space="0" w:color="auto"/>
        <w:bottom w:val="none" w:sz="0" w:space="0" w:color="auto"/>
        <w:right w:val="none" w:sz="0" w:space="0" w:color="auto"/>
      </w:divBdr>
    </w:div>
    <w:div w:id="2108377619">
      <w:bodyDiv w:val="1"/>
      <w:marLeft w:val="0"/>
      <w:marRight w:val="0"/>
      <w:marTop w:val="0"/>
      <w:marBottom w:val="0"/>
      <w:divBdr>
        <w:top w:val="none" w:sz="0" w:space="0" w:color="auto"/>
        <w:left w:val="none" w:sz="0" w:space="0" w:color="auto"/>
        <w:bottom w:val="none" w:sz="0" w:space="0" w:color="auto"/>
        <w:right w:val="none" w:sz="0" w:space="0" w:color="auto"/>
      </w:divBdr>
    </w:div>
    <w:div w:id="211432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2115</Words>
  <Characters>12062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Marchand</dc:creator>
  <cp:keywords/>
  <dc:description/>
  <cp:lastModifiedBy>Christopher Gibson</cp:lastModifiedBy>
  <cp:revision>4</cp:revision>
  <dcterms:created xsi:type="dcterms:W3CDTF">2023-08-03T12:32:00Z</dcterms:created>
  <dcterms:modified xsi:type="dcterms:W3CDTF">2023-08-03T13:01:00Z</dcterms:modified>
</cp:coreProperties>
</file>