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0D5C" w14:textId="72C3B14E" w:rsidR="00BD62FF" w:rsidRDefault="00BD62FF"/>
    <w:p w14:paraId="5875F871" w14:textId="120EF75E" w:rsidR="00BD62FF" w:rsidRDefault="00BD62FF"/>
    <w:p w14:paraId="52292241" w14:textId="77777777" w:rsidR="00BD62FF" w:rsidRDefault="00BD62FF"/>
    <w:p w14:paraId="0F13E983" w14:textId="77777777" w:rsidR="00BD62FF" w:rsidRDefault="00BD62FF"/>
    <w:p w14:paraId="09F20E86" w14:textId="04D58440" w:rsidR="00BD62FF" w:rsidRDefault="00E237B5">
      <w:r>
        <w:t xml:space="preserve">All individual building sites must comply with Indiana 327 IAC -15-5, individual lot requirements. </w:t>
      </w:r>
      <w:r w:rsidR="00F90639">
        <w:t>If you are developing a SWPPP for a subdivision, it must contain a plan for individual lots. This will be extended to the sales contract</w:t>
      </w:r>
      <w:r w:rsidR="00915F6C">
        <w:t>s</w:t>
      </w:r>
      <w:r w:rsidR="00F90639">
        <w:t xml:space="preserve"> so please submit separately from the SWPPP and reference it in the SWPPP.  </w:t>
      </w:r>
      <w:r w:rsidR="0015507E">
        <w:t xml:space="preserve">The illustration below is intended as an example, not a requirement. </w:t>
      </w:r>
      <w:bookmarkStart w:id="0" w:name="_GoBack"/>
      <w:bookmarkEnd w:id="0"/>
    </w:p>
    <w:p w14:paraId="4F07FD38" w14:textId="77777777" w:rsidR="00E237B5" w:rsidRDefault="00E237B5"/>
    <w:p w14:paraId="008A1E92" w14:textId="77777777" w:rsidR="00E237B5" w:rsidRDefault="00E237B5"/>
    <w:p w14:paraId="338DF850" w14:textId="0C5FD021" w:rsidR="00E237B5" w:rsidRDefault="005B06DD">
      <w:r>
        <w:rPr>
          <w:noProof/>
        </w:rPr>
        <w:drawing>
          <wp:inline distT="0" distB="0" distL="0" distR="0" wp14:anchorId="52C031F1" wp14:editId="2E12F173">
            <wp:extent cx="5943600" cy="570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dual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B5" w:rsidSect="00AB79B0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E2D5" w14:textId="77777777" w:rsidR="004A4938" w:rsidRDefault="004A4938" w:rsidP="001614F8">
      <w:r>
        <w:separator/>
      </w:r>
    </w:p>
  </w:endnote>
  <w:endnote w:type="continuationSeparator" w:id="0">
    <w:p w14:paraId="2562AE19" w14:textId="77777777" w:rsidR="004A4938" w:rsidRDefault="004A4938" w:rsidP="0016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68B70" w14:textId="20EC0D4E" w:rsidR="00AB79B0" w:rsidRDefault="00A05888">
    <w:pPr>
      <w:pStyle w:val="Footer"/>
    </w:pPr>
    <w:r w:rsidRPr="00A05888">
      <w:rPr>
        <w:noProof/>
      </w:rPr>
      <w:drawing>
        <wp:anchor distT="0" distB="0" distL="114300" distR="114300" simplePos="0" relativeHeight="251664384" behindDoc="0" locked="0" layoutInCell="1" allowOverlap="1" wp14:anchorId="2EF3960A" wp14:editId="3903F310">
          <wp:simplePos x="0" y="0"/>
          <wp:positionH relativeFrom="column">
            <wp:posOffset>-603250</wp:posOffset>
          </wp:positionH>
          <wp:positionV relativeFrom="paragraph">
            <wp:posOffset>-155575</wp:posOffset>
          </wp:positionV>
          <wp:extent cx="7132320" cy="576072"/>
          <wp:effectExtent l="0" t="0" r="508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0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40FF" w14:textId="77777777" w:rsidR="004A4938" w:rsidRDefault="004A4938" w:rsidP="001614F8">
      <w:r>
        <w:separator/>
      </w:r>
    </w:p>
  </w:footnote>
  <w:footnote w:type="continuationSeparator" w:id="0">
    <w:p w14:paraId="03FD111C" w14:textId="77777777" w:rsidR="004A4938" w:rsidRDefault="004A4938" w:rsidP="0016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35FA" w14:textId="1E366F34" w:rsidR="00AB79B0" w:rsidRDefault="00A05888">
    <w:pPr>
      <w:pStyle w:val="Header"/>
    </w:pPr>
    <w:r w:rsidRPr="00A05888">
      <w:rPr>
        <w:noProof/>
      </w:rPr>
      <w:drawing>
        <wp:anchor distT="0" distB="0" distL="114300" distR="114300" simplePos="0" relativeHeight="251663360" behindDoc="0" locked="0" layoutInCell="1" allowOverlap="1" wp14:anchorId="161E53BD" wp14:editId="6109A997">
          <wp:simplePos x="0" y="0"/>
          <wp:positionH relativeFrom="column">
            <wp:posOffset>-457200</wp:posOffset>
          </wp:positionH>
          <wp:positionV relativeFrom="paragraph">
            <wp:posOffset>1905</wp:posOffset>
          </wp:positionV>
          <wp:extent cx="2907792" cy="1069848"/>
          <wp:effectExtent l="0" t="0" r="0" b="0"/>
          <wp:wrapTight wrapText="bothSides">
            <wp:wrapPolygon edited="0">
              <wp:start x="1509" y="0"/>
              <wp:lineTo x="0" y="2052"/>
              <wp:lineTo x="0" y="14879"/>
              <wp:lineTo x="6038" y="16418"/>
              <wp:lineTo x="6038" y="21036"/>
              <wp:lineTo x="21322" y="21036"/>
              <wp:lineTo x="21322" y="13853"/>
              <wp:lineTo x="19246" y="8209"/>
              <wp:lineTo x="19623" y="5644"/>
              <wp:lineTo x="16227" y="3591"/>
              <wp:lineTo x="3962" y="0"/>
              <wp:lineTo x="15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8"/>
    <w:rsid w:val="00007E82"/>
    <w:rsid w:val="00056FE7"/>
    <w:rsid w:val="00107BDE"/>
    <w:rsid w:val="0011162A"/>
    <w:rsid w:val="0015507E"/>
    <w:rsid w:val="001614F8"/>
    <w:rsid w:val="0019404B"/>
    <w:rsid w:val="001F76DA"/>
    <w:rsid w:val="00323351"/>
    <w:rsid w:val="00475271"/>
    <w:rsid w:val="004A4938"/>
    <w:rsid w:val="005B06DD"/>
    <w:rsid w:val="00726BB7"/>
    <w:rsid w:val="007A44D3"/>
    <w:rsid w:val="008A4743"/>
    <w:rsid w:val="00904403"/>
    <w:rsid w:val="00915F6C"/>
    <w:rsid w:val="00A05888"/>
    <w:rsid w:val="00AB79B0"/>
    <w:rsid w:val="00AC1E9D"/>
    <w:rsid w:val="00B04A93"/>
    <w:rsid w:val="00BC4BBC"/>
    <w:rsid w:val="00BD62FF"/>
    <w:rsid w:val="00C03DC5"/>
    <w:rsid w:val="00C63412"/>
    <w:rsid w:val="00D67683"/>
    <w:rsid w:val="00E237B5"/>
    <w:rsid w:val="00F845C2"/>
    <w:rsid w:val="00F90639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B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F8"/>
  </w:style>
  <w:style w:type="paragraph" w:styleId="Footer">
    <w:name w:val="footer"/>
    <w:basedOn w:val="Normal"/>
    <w:link w:val="FooterChar"/>
    <w:uiPriority w:val="99"/>
    <w:unhideWhenUsed/>
    <w:rsid w:val="0016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F8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F8"/>
  </w:style>
  <w:style w:type="paragraph" w:styleId="Footer">
    <w:name w:val="footer"/>
    <w:basedOn w:val="Normal"/>
    <w:link w:val="FooterChar"/>
    <w:uiPriority w:val="99"/>
    <w:unhideWhenUsed/>
    <w:rsid w:val="0016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F8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Megan</dc:creator>
  <cp:lastModifiedBy>tcecil</cp:lastModifiedBy>
  <cp:revision>5</cp:revision>
  <cp:lastPrinted>2016-02-04T20:20:00Z</cp:lastPrinted>
  <dcterms:created xsi:type="dcterms:W3CDTF">2018-03-01T20:18:00Z</dcterms:created>
  <dcterms:modified xsi:type="dcterms:W3CDTF">2018-04-09T15:21:00Z</dcterms:modified>
</cp:coreProperties>
</file>