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DDA5" w14:textId="77777777" w:rsidR="00A60900" w:rsidRDefault="00A60900" w:rsidP="00A60900">
      <w:pPr>
        <w:spacing w:line="240" w:lineRule="auto"/>
        <w:contextualSpacing/>
        <w:rPr>
          <w:rFonts w:ascii="Lato" w:hAnsi="Lato"/>
          <w:sz w:val="24"/>
          <w:szCs w:val="24"/>
        </w:rPr>
      </w:pPr>
    </w:p>
    <w:p w14:paraId="57923F02" w14:textId="77777777" w:rsidR="00A60900" w:rsidRDefault="00A60900" w:rsidP="00A60900">
      <w:pPr>
        <w:spacing w:line="240" w:lineRule="auto"/>
        <w:contextualSpacing/>
        <w:rPr>
          <w:rFonts w:ascii="Lato" w:hAnsi="Lato"/>
          <w:sz w:val="24"/>
          <w:szCs w:val="24"/>
        </w:rPr>
      </w:pPr>
    </w:p>
    <w:p w14:paraId="1FF4B98E" w14:textId="77777777" w:rsidR="00A60900" w:rsidRDefault="00A60900" w:rsidP="00A60900">
      <w:pPr>
        <w:spacing w:line="240" w:lineRule="auto"/>
        <w:contextualSpacing/>
        <w:rPr>
          <w:rFonts w:ascii="Lato" w:hAnsi="Lato"/>
          <w:sz w:val="24"/>
          <w:szCs w:val="24"/>
        </w:rPr>
      </w:pPr>
    </w:p>
    <w:p w14:paraId="7B925BC1" w14:textId="4A81766F"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xml:space="preserve">Position Type: </w:t>
      </w:r>
      <w:r w:rsidR="00AF3086">
        <w:rPr>
          <w:rFonts w:ascii="Lato" w:hAnsi="Lato"/>
          <w:sz w:val="24"/>
          <w:szCs w:val="24"/>
        </w:rPr>
        <w:t>Employee Agreement</w:t>
      </w:r>
      <w:r w:rsidRPr="00A60900">
        <w:rPr>
          <w:rFonts w:ascii="Lato" w:hAnsi="Lato"/>
          <w:sz w:val="24"/>
          <w:szCs w:val="24"/>
        </w:rPr>
        <w:t> </w:t>
      </w:r>
      <w:r w:rsidRPr="00A60900">
        <w:rPr>
          <w:rFonts w:ascii="Lato" w:hAnsi="Lato"/>
          <w:sz w:val="24"/>
          <w:szCs w:val="24"/>
        </w:rPr>
        <w:br/>
        <w:t>FLSA Status: Exempt </w:t>
      </w:r>
      <w:r w:rsidRPr="00A60900">
        <w:rPr>
          <w:rFonts w:ascii="Lato" w:hAnsi="Lato"/>
          <w:sz w:val="24"/>
          <w:szCs w:val="24"/>
        </w:rPr>
        <w:br/>
        <w:t>Reports To: Director of Chapter Services </w:t>
      </w:r>
      <w:r w:rsidRPr="00A60900">
        <w:rPr>
          <w:rFonts w:ascii="Lato" w:hAnsi="Lato"/>
          <w:sz w:val="24"/>
          <w:szCs w:val="24"/>
        </w:rPr>
        <w:br/>
        <w:t>Supervisory Responsibilities: None </w:t>
      </w:r>
    </w:p>
    <w:p w14:paraId="38D6EB22"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w:t>
      </w:r>
    </w:p>
    <w:p w14:paraId="2807401C" w14:textId="77777777" w:rsidR="00A60900" w:rsidRPr="00A60900" w:rsidRDefault="00A60900" w:rsidP="00A60900">
      <w:pPr>
        <w:spacing w:line="240" w:lineRule="auto"/>
        <w:contextualSpacing/>
        <w:rPr>
          <w:rFonts w:ascii="Lato" w:hAnsi="Lato"/>
          <w:sz w:val="24"/>
          <w:szCs w:val="24"/>
        </w:rPr>
      </w:pPr>
      <w:r w:rsidRPr="00A60900">
        <w:rPr>
          <w:rFonts w:ascii="Lato" w:hAnsi="Lato"/>
          <w:b/>
          <w:bCs/>
          <w:sz w:val="24"/>
          <w:szCs w:val="24"/>
        </w:rPr>
        <w:t>Job Summary</w:t>
      </w:r>
      <w:r w:rsidRPr="00A60900">
        <w:rPr>
          <w:rFonts w:ascii="Lato" w:hAnsi="Lato"/>
          <w:sz w:val="24"/>
          <w:szCs w:val="24"/>
        </w:rPr>
        <w:t> </w:t>
      </w:r>
    </w:p>
    <w:p w14:paraId="393333F6"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Leadership Consultants are traveling ambassadors for Delta Tau Delta, working directly with chapters and colonies across the country to strengthen operations, grow membership, and enhance the undergraduate experience. Through chapter visits, expansion projects, and national programs, they advance the Fraternity’s mission and values while fostering strong relationships with members, volunteers, and campus partners. </w:t>
      </w:r>
    </w:p>
    <w:p w14:paraId="7C5D2A46"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w:t>
      </w:r>
    </w:p>
    <w:p w14:paraId="2F587E92" w14:textId="4DAB58BE" w:rsidR="00A60900" w:rsidRPr="00A60900" w:rsidRDefault="00A60900" w:rsidP="00A60900">
      <w:pPr>
        <w:spacing w:line="240" w:lineRule="auto"/>
        <w:contextualSpacing/>
        <w:rPr>
          <w:rFonts w:ascii="Lato" w:hAnsi="Lato"/>
          <w:sz w:val="24"/>
          <w:szCs w:val="24"/>
        </w:rPr>
      </w:pPr>
      <w:r w:rsidRPr="00A60900">
        <w:rPr>
          <w:rFonts w:ascii="Lato" w:hAnsi="Lato"/>
          <w:b/>
          <w:bCs/>
          <w:sz w:val="24"/>
          <w:szCs w:val="24"/>
        </w:rPr>
        <w:t>Essential Duties &amp; Responsibilities</w:t>
      </w:r>
      <w:r w:rsidRPr="00A60900">
        <w:rPr>
          <w:rFonts w:ascii="Lato" w:hAnsi="Lato"/>
          <w:sz w:val="24"/>
          <w:szCs w:val="24"/>
        </w:rPr>
        <w:t> </w:t>
      </w:r>
    </w:p>
    <w:p w14:paraId="70FC84B2"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Chapter &amp; Colony Support </w:t>
      </w:r>
    </w:p>
    <w:p w14:paraId="227BA2D1" w14:textId="77777777" w:rsidR="00A60900" w:rsidRPr="00A60900" w:rsidRDefault="00A60900" w:rsidP="00A60900">
      <w:pPr>
        <w:numPr>
          <w:ilvl w:val="0"/>
          <w:numId w:val="1"/>
        </w:numPr>
        <w:spacing w:line="240" w:lineRule="auto"/>
        <w:contextualSpacing/>
        <w:rPr>
          <w:rFonts w:ascii="Lato" w:hAnsi="Lato"/>
          <w:sz w:val="24"/>
          <w:szCs w:val="24"/>
        </w:rPr>
      </w:pPr>
      <w:r w:rsidRPr="00A60900">
        <w:rPr>
          <w:rFonts w:ascii="Lato" w:hAnsi="Lato"/>
          <w:sz w:val="24"/>
          <w:szCs w:val="24"/>
        </w:rPr>
        <w:t>Serve as the primary point of contact for chapters in an assigned regional huddle, maintaining regular communication with chapter officers, members, alumni volunteers, and regional officers. </w:t>
      </w:r>
    </w:p>
    <w:p w14:paraId="7C21F308" w14:textId="77777777" w:rsidR="00A60900" w:rsidRPr="00A60900" w:rsidRDefault="00A60900" w:rsidP="00A60900">
      <w:pPr>
        <w:numPr>
          <w:ilvl w:val="0"/>
          <w:numId w:val="2"/>
        </w:numPr>
        <w:spacing w:line="240" w:lineRule="auto"/>
        <w:contextualSpacing/>
        <w:rPr>
          <w:rFonts w:ascii="Lato" w:hAnsi="Lato"/>
          <w:sz w:val="24"/>
          <w:szCs w:val="24"/>
        </w:rPr>
      </w:pPr>
      <w:r w:rsidRPr="00A60900">
        <w:rPr>
          <w:rFonts w:ascii="Lato" w:hAnsi="Lato"/>
          <w:sz w:val="24"/>
          <w:szCs w:val="24"/>
        </w:rPr>
        <w:t>Provide leadership training and coaching in operations, finance, recruitment, retention, programming, and risk management during and after on-site visits. </w:t>
      </w:r>
    </w:p>
    <w:p w14:paraId="3D756235" w14:textId="77777777" w:rsidR="00A60900" w:rsidRPr="00A60900" w:rsidRDefault="00A60900" w:rsidP="00A60900">
      <w:pPr>
        <w:numPr>
          <w:ilvl w:val="0"/>
          <w:numId w:val="3"/>
        </w:numPr>
        <w:spacing w:line="240" w:lineRule="auto"/>
        <w:contextualSpacing/>
        <w:rPr>
          <w:rFonts w:ascii="Lato" w:hAnsi="Lato"/>
          <w:sz w:val="24"/>
          <w:szCs w:val="24"/>
        </w:rPr>
      </w:pPr>
      <w:r w:rsidRPr="00A60900">
        <w:rPr>
          <w:rFonts w:ascii="Lato" w:hAnsi="Lato"/>
          <w:sz w:val="24"/>
          <w:szCs w:val="24"/>
        </w:rPr>
        <w:t>Monitor chapter fiscal health by reviewing weekly aging reports and guiding corrective actions. </w:t>
      </w:r>
    </w:p>
    <w:p w14:paraId="5B455F19" w14:textId="77777777" w:rsidR="00A60900" w:rsidRPr="00A60900" w:rsidRDefault="00A60900" w:rsidP="00A60900">
      <w:pPr>
        <w:numPr>
          <w:ilvl w:val="0"/>
          <w:numId w:val="4"/>
        </w:numPr>
        <w:spacing w:line="240" w:lineRule="auto"/>
        <w:contextualSpacing/>
        <w:rPr>
          <w:rFonts w:ascii="Lato" w:hAnsi="Lato"/>
          <w:sz w:val="24"/>
          <w:szCs w:val="24"/>
        </w:rPr>
      </w:pPr>
      <w:r w:rsidRPr="00A60900">
        <w:rPr>
          <w:rFonts w:ascii="Lato" w:hAnsi="Lato"/>
          <w:sz w:val="24"/>
          <w:szCs w:val="24"/>
        </w:rPr>
        <w:t>Coach chapter leadership through officer transitions and the integration of the Fraternity’s Ritual into operations. </w:t>
      </w:r>
    </w:p>
    <w:p w14:paraId="0F5E25BD" w14:textId="77777777" w:rsidR="00A60900" w:rsidRPr="00A60900" w:rsidRDefault="00A60900" w:rsidP="00A60900">
      <w:pPr>
        <w:numPr>
          <w:ilvl w:val="0"/>
          <w:numId w:val="5"/>
        </w:numPr>
        <w:spacing w:line="240" w:lineRule="auto"/>
        <w:contextualSpacing/>
        <w:rPr>
          <w:rFonts w:ascii="Lato" w:hAnsi="Lato"/>
          <w:sz w:val="24"/>
          <w:szCs w:val="24"/>
        </w:rPr>
      </w:pPr>
      <w:r w:rsidRPr="00A60900">
        <w:rPr>
          <w:rFonts w:ascii="Lato" w:hAnsi="Lato"/>
          <w:sz w:val="24"/>
          <w:szCs w:val="24"/>
        </w:rPr>
        <w:t>Support chapters in achieving recruitment goals, increasing retention rates, reducing harm, and meeting accreditation standards. </w:t>
      </w:r>
    </w:p>
    <w:p w14:paraId="29DA8D77" w14:textId="77777777" w:rsidR="00A60900" w:rsidRPr="00A60900" w:rsidRDefault="00A60900" w:rsidP="00A60900">
      <w:pPr>
        <w:numPr>
          <w:ilvl w:val="0"/>
          <w:numId w:val="6"/>
        </w:numPr>
        <w:spacing w:line="240" w:lineRule="auto"/>
        <w:contextualSpacing/>
        <w:rPr>
          <w:rFonts w:ascii="Lato" w:hAnsi="Lato"/>
          <w:sz w:val="24"/>
          <w:szCs w:val="24"/>
        </w:rPr>
      </w:pPr>
      <w:r w:rsidRPr="00A60900">
        <w:rPr>
          <w:rFonts w:ascii="Lato" w:hAnsi="Lato"/>
          <w:sz w:val="24"/>
          <w:szCs w:val="24"/>
        </w:rPr>
        <w:t>Guide chapters through the Fraternity Awards and Accreditation Report (FAAR) process to ensure timely submissions, compliance, and eligibility for recognition. </w:t>
      </w:r>
    </w:p>
    <w:p w14:paraId="4071E4D9" w14:textId="77777777" w:rsidR="00A60900" w:rsidRPr="00A60900" w:rsidRDefault="00A60900" w:rsidP="00A60900">
      <w:pPr>
        <w:numPr>
          <w:ilvl w:val="0"/>
          <w:numId w:val="7"/>
        </w:numPr>
        <w:spacing w:line="240" w:lineRule="auto"/>
        <w:contextualSpacing/>
        <w:rPr>
          <w:rFonts w:ascii="Lato" w:hAnsi="Lato"/>
          <w:sz w:val="24"/>
          <w:szCs w:val="24"/>
        </w:rPr>
      </w:pPr>
      <w:r w:rsidRPr="00A60900">
        <w:rPr>
          <w:rFonts w:ascii="Lato" w:hAnsi="Lato"/>
          <w:sz w:val="24"/>
          <w:szCs w:val="24"/>
        </w:rPr>
        <w:t>Promote chapter completion and utilization of the Membership Impact Study (MIS) to guide informed decisions that enhance the membership experience. </w:t>
      </w:r>
    </w:p>
    <w:p w14:paraId="6C6531C5" w14:textId="77777777" w:rsidR="00A60900" w:rsidRPr="00A60900" w:rsidRDefault="00A60900" w:rsidP="00A60900">
      <w:pPr>
        <w:numPr>
          <w:ilvl w:val="0"/>
          <w:numId w:val="8"/>
        </w:numPr>
        <w:spacing w:line="240" w:lineRule="auto"/>
        <w:contextualSpacing/>
        <w:rPr>
          <w:rFonts w:ascii="Lato" w:hAnsi="Lato"/>
          <w:sz w:val="24"/>
          <w:szCs w:val="24"/>
        </w:rPr>
      </w:pPr>
      <w:r w:rsidRPr="00A60900">
        <w:rPr>
          <w:rFonts w:ascii="Lato" w:hAnsi="Lato"/>
          <w:sz w:val="24"/>
          <w:szCs w:val="24"/>
        </w:rPr>
        <w:t>Assist colonies in developing charter petitions and preparing for long-term leadership growth and sustainability. </w:t>
      </w:r>
    </w:p>
    <w:p w14:paraId="013343B6"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Expansion &amp; Growth </w:t>
      </w:r>
    </w:p>
    <w:p w14:paraId="26B95B62" w14:textId="77777777" w:rsidR="00A60900" w:rsidRPr="00A60900" w:rsidRDefault="00A60900" w:rsidP="00A60900">
      <w:pPr>
        <w:numPr>
          <w:ilvl w:val="0"/>
          <w:numId w:val="9"/>
        </w:numPr>
        <w:spacing w:line="240" w:lineRule="auto"/>
        <w:contextualSpacing/>
        <w:rPr>
          <w:rFonts w:ascii="Lato" w:hAnsi="Lato"/>
          <w:sz w:val="24"/>
          <w:szCs w:val="24"/>
        </w:rPr>
      </w:pPr>
      <w:r w:rsidRPr="00A60900">
        <w:rPr>
          <w:rFonts w:ascii="Lato" w:hAnsi="Lato"/>
          <w:sz w:val="24"/>
          <w:szCs w:val="24"/>
        </w:rPr>
        <w:t xml:space="preserve">Lead on-site expansion projects, including organization, preparation, officer appointments, and leadership training in a </w:t>
      </w:r>
      <w:proofErr w:type="gramStart"/>
      <w:r w:rsidRPr="00A60900">
        <w:rPr>
          <w:rFonts w:ascii="Lato" w:hAnsi="Lato"/>
          <w:sz w:val="24"/>
          <w:szCs w:val="24"/>
        </w:rPr>
        <w:t>values</w:t>
      </w:r>
      <w:proofErr w:type="gramEnd"/>
      <w:r w:rsidRPr="00A60900">
        <w:rPr>
          <w:rFonts w:ascii="Lato" w:hAnsi="Lato"/>
          <w:sz w:val="24"/>
          <w:szCs w:val="24"/>
        </w:rPr>
        <w:t>-focused environment. </w:t>
      </w:r>
    </w:p>
    <w:p w14:paraId="2FF39645" w14:textId="77777777" w:rsidR="00A60900" w:rsidRPr="00A60900" w:rsidRDefault="00A60900" w:rsidP="00A60900">
      <w:pPr>
        <w:numPr>
          <w:ilvl w:val="0"/>
          <w:numId w:val="10"/>
        </w:numPr>
        <w:spacing w:line="240" w:lineRule="auto"/>
        <w:contextualSpacing/>
        <w:rPr>
          <w:rFonts w:ascii="Lato" w:hAnsi="Lato"/>
          <w:sz w:val="24"/>
          <w:szCs w:val="24"/>
        </w:rPr>
      </w:pPr>
      <w:r w:rsidRPr="00A60900">
        <w:rPr>
          <w:rFonts w:ascii="Lato" w:hAnsi="Lato"/>
          <w:sz w:val="24"/>
          <w:szCs w:val="24"/>
        </w:rPr>
        <w:t>Present to student groups and campus organizations to generate leads for new colonies. </w:t>
      </w:r>
    </w:p>
    <w:p w14:paraId="2ED8A7FA" w14:textId="77777777" w:rsidR="00A60900" w:rsidRPr="00A60900" w:rsidRDefault="00A60900" w:rsidP="00A60900">
      <w:pPr>
        <w:numPr>
          <w:ilvl w:val="0"/>
          <w:numId w:val="11"/>
        </w:numPr>
        <w:spacing w:line="240" w:lineRule="auto"/>
        <w:contextualSpacing/>
        <w:rPr>
          <w:rFonts w:ascii="Lato" w:hAnsi="Lato"/>
          <w:sz w:val="24"/>
          <w:szCs w:val="24"/>
        </w:rPr>
      </w:pPr>
      <w:r w:rsidRPr="00A60900">
        <w:rPr>
          <w:rFonts w:ascii="Lato" w:hAnsi="Lato"/>
          <w:sz w:val="24"/>
          <w:szCs w:val="24"/>
        </w:rPr>
        <w:t>Attract prospective members through in-person outreach, networking, and cold calling. </w:t>
      </w:r>
    </w:p>
    <w:p w14:paraId="48B0E7EA" w14:textId="77777777" w:rsidR="00A60900" w:rsidRDefault="00A60900" w:rsidP="00A60900">
      <w:pPr>
        <w:numPr>
          <w:ilvl w:val="0"/>
          <w:numId w:val="12"/>
        </w:numPr>
        <w:spacing w:line="240" w:lineRule="auto"/>
        <w:contextualSpacing/>
        <w:rPr>
          <w:rFonts w:ascii="Lato" w:hAnsi="Lato"/>
          <w:sz w:val="24"/>
          <w:szCs w:val="24"/>
        </w:rPr>
      </w:pPr>
      <w:r w:rsidRPr="00A60900">
        <w:rPr>
          <w:rFonts w:ascii="Lato" w:hAnsi="Lato"/>
          <w:sz w:val="24"/>
          <w:szCs w:val="24"/>
        </w:rPr>
        <w:t>Facilitate officer training, leadership development, and volunteer meetings for new colonies. </w:t>
      </w:r>
    </w:p>
    <w:p w14:paraId="3D616307" w14:textId="77777777" w:rsidR="00A60900" w:rsidRDefault="00A60900" w:rsidP="00A60900">
      <w:pPr>
        <w:spacing w:line="240" w:lineRule="auto"/>
        <w:contextualSpacing/>
        <w:rPr>
          <w:rFonts w:ascii="Lato" w:hAnsi="Lato"/>
          <w:sz w:val="24"/>
          <w:szCs w:val="24"/>
        </w:rPr>
      </w:pPr>
    </w:p>
    <w:p w14:paraId="74D0FF26" w14:textId="77777777" w:rsidR="00A60900" w:rsidRDefault="00A60900" w:rsidP="00A60900">
      <w:pPr>
        <w:spacing w:line="240" w:lineRule="auto"/>
        <w:contextualSpacing/>
        <w:rPr>
          <w:rFonts w:ascii="Lato" w:hAnsi="Lato"/>
          <w:sz w:val="24"/>
          <w:szCs w:val="24"/>
        </w:rPr>
      </w:pPr>
    </w:p>
    <w:p w14:paraId="7B2F1006" w14:textId="77777777" w:rsidR="00A60900" w:rsidRDefault="00A60900" w:rsidP="00A60900">
      <w:pPr>
        <w:spacing w:line="240" w:lineRule="auto"/>
        <w:contextualSpacing/>
        <w:rPr>
          <w:rFonts w:ascii="Lato" w:hAnsi="Lato"/>
          <w:sz w:val="24"/>
          <w:szCs w:val="24"/>
        </w:rPr>
      </w:pPr>
    </w:p>
    <w:p w14:paraId="6599C4B9" w14:textId="77777777" w:rsidR="00A60900" w:rsidRPr="00A60900" w:rsidRDefault="00A60900" w:rsidP="00A60900">
      <w:pPr>
        <w:spacing w:line="240" w:lineRule="auto"/>
        <w:contextualSpacing/>
        <w:rPr>
          <w:rFonts w:ascii="Lato" w:hAnsi="Lato"/>
          <w:sz w:val="24"/>
          <w:szCs w:val="24"/>
        </w:rPr>
      </w:pPr>
    </w:p>
    <w:p w14:paraId="45BDE625" w14:textId="77777777" w:rsidR="00A60900" w:rsidRPr="00A60900" w:rsidRDefault="00A60900" w:rsidP="00A60900">
      <w:pPr>
        <w:numPr>
          <w:ilvl w:val="0"/>
          <w:numId w:val="13"/>
        </w:numPr>
        <w:spacing w:line="240" w:lineRule="auto"/>
        <w:contextualSpacing/>
        <w:rPr>
          <w:rFonts w:ascii="Lato" w:hAnsi="Lato"/>
          <w:sz w:val="24"/>
          <w:szCs w:val="24"/>
        </w:rPr>
      </w:pPr>
      <w:r w:rsidRPr="00A60900">
        <w:rPr>
          <w:rFonts w:ascii="Lato" w:hAnsi="Lato"/>
          <w:sz w:val="24"/>
          <w:szCs w:val="24"/>
        </w:rPr>
        <w:t>Promote Delta Tau Delta through social media, campus connections, and community engagement. </w:t>
      </w:r>
    </w:p>
    <w:p w14:paraId="2132EB6A"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Reporting &amp; Communication </w:t>
      </w:r>
    </w:p>
    <w:p w14:paraId="397E1068" w14:textId="77777777" w:rsidR="00A60900" w:rsidRPr="00A60900" w:rsidRDefault="00A60900" w:rsidP="00A60900">
      <w:pPr>
        <w:numPr>
          <w:ilvl w:val="0"/>
          <w:numId w:val="14"/>
        </w:numPr>
        <w:spacing w:line="240" w:lineRule="auto"/>
        <w:contextualSpacing/>
        <w:rPr>
          <w:rFonts w:ascii="Lato" w:hAnsi="Lato"/>
          <w:sz w:val="24"/>
          <w:szCs w:val="24"/>
        </w:rPr>
      </w:pPr>
      <w:r w:rsidRPr="00A60900">
        <w:rPr>
          <w:rFonts w:ascii="Lato" w:hAnsi="Lato"/>
          <w:sz w:val="24"/>
          <w:szCs w:val="24"/>
        </w:rPr>
        <w:t>Submit detailed written reports to chapters, volunteers, and the Central Office within 48 hours of each visit. </w:t>
      </w:r>
    </w:p>
    <w:p w14:paraId="344849E3" w14:textId="77777777" w:rsidR="00A60900" w:rsidRPr="00A60900" w:rsidRDefault="00A60900" w:rsidP="00A60900">
      <w:pPr>
        <w:numPr>
          <w:ilvl w:val="0"/>
          <w:numId w:val="15"/>
        </w:numPr>
        <w:spacing w:line="240" w:lineRule="auto"/>
        <w:contextualSpacing/>
        <w:rPr>
          <w:rFonts w:ascii="Lato" w:hAnsi="Lato"/>
          <w:sz w:val="24"/>
          <w:szCs w:val="24"/>
        </w:rPr>
      </w:pPr>
      <w:r w:rsidRPr="00A60900">
        <w:rPr>
          <w:rFonts w:ascii="Lato" w:hAnsi="Lato"/>
          <w:sz w:val="24"/>
          <w:szCs w:val="24"/>
        </w:rPr>
        <w:t xml:space="preserve">Maintain at least weekly </w:t>
      </w:r>
      <w:proofErr w:type="gramStart"/>
      <w:r w:rsidRPr="00A60900">
        <w:rPr>
          <w:rFonts w:ascii="Lato" w:hAnsi="Lato"/>
          <w:sz w:val="24"/>
          <w:szCs w:val="24"/>
        </w:rPr>
        <w:t>phone</w:t>
      </w:r>
      <w:proofErr w:type="gramEnd"/>
      <w:r w:rsidRPr="00A60900">
        <w:rPr>
          <w:rFonts w:ascii="Lato" w:hAnsi="Lato"/>
          <w:sz w:val="24"/>
          <w:szCs w:val="24"/>
        </w:rPr>
        <w:t xml:space="preserve"> or virtual contact with Central Office staff and directors. </w:t>
      </w:r>
    </w:p>
    <w:p w14:paraId="544756B7" w14:textId="77777777" w:rsidR="00A60900" w:rsidRPr="00A60900" w:rsidRDefault="00A60900" w:rsidP="00A60900">
      <w:pPr>
        <w:numPr>
          <w:ilvl w:val="0"/>
          <w:numId w:val="16"/>
        </w:numPr>
        <w:spacing w:line="240" w:lineRule="auto"/>
        <w:contextualSpacing/>
        <w:rPr>
          <w:rFonts w:ascii="Lato" w:hAnsi="Lato"/>
          <w:sz w:val="24"/>
          <w:szCs w:val="24"/>
        </w:rPr>
      </w:pPr>
      <w:r w:rsidRPr="00A60900">
        <w:rPr>
          <w:rFonts w:ascii="Lato" w:hAnsi="Lato"/>
          <w:sz w:val="24"/>
          <w:szCs w:val="24"/>
        </w:rPr>
        <w:t>Submit monthly expense reports and mileage logs in accordance with Central Office travel policy. </w:t>
      </w:r>
    </w:p>
    <w:p w14:paraId="4FD68EBC" w14:textId="77777777" w:rsidR="00A60900" w:rsidRPr="00A60900" w:rsidRDefault="00A60900" w:rsidP="00A60900">
      <w:pPr>
        <w:numPr>
          <w:ilvl w:val="0"/>
          <w:numId w:val="17"/>
        </w:numPr>
        <w:spacing w:line="240" w:lineRule="auto"/>
        <w:contextualSpacing/>
        <w:rPr>
          <w:rFonts w:ascii="Lato" w:hAnsi="Lato"/>
          <w:sz w:val="24"/>
          <w:szCs w:val="24"/>
        </w:rPr>
      </w:pPr>
      <w:r w:rsidRPr="00A60900">
        <w:rPr>
          <w:rFonts w:ascii="Lato" w:hAnsi="Lato"/>
          <w:sz w:val="24"/>
          <w:szCs w:val="24"/>
        </w:rPr>
        <w:t>Provide regular updates on the status of chapters and colonies to the Director of Chapter Services. </w:t>
      </w:r>
    </w:p>
    <w:p w14:paraId="752E9D7B" w14:textId="77777777" w:rsidR="00A60900" w:rsidRPr="00A60900" w:rsidRDefault="00A60900" w:rsidP="00A60900">
      <w:pPr>
        <w:numPr>
          <w:ilvl w:val="0"/>
          <w:numId w:val="18"/>
        </w:numPr>
        <w:spacing w:line="240" w:lineRule="auto"/>
        <w:contextualSpacing/>
        <w:rPr>
          <w:rFonts w:ascii="Lato" w:hAnsi="Lato"/>
          <w:sz w:val="24"/>
          <w:szCs w:val="24"/>
        </w:rPr>
      </w:pPr>
      <w:r w:rsidRPr="00A60900">
        <w:rPr>
          <w:rFonts w:ascii="Lato" w:hAnsi="Lato"/>
          <w:sz w:val="24"/>
          <w:szCs w:val="24"/>
        </w:rPr>
        <w:t>Recruit and promote qualified candidates for the Chapter Consultant Program. </w:t>
      </w:r>
    </w:p>
    <w:p w14:paraId="185C7A10"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National Events &amp; Organizational Support </w:t>
      </w:r>
    </w:p>
    <w:p w14:paraId="2EC36D63" w14:textId="77777777" w:rsidR="00A60900" w:rsidRPr="00A60900" w:rsidRDefault="00A60900" w:rsidP="00A60900">
      <w:pPr>
        <w:numPr>
          <w:ilvl w:val="0"/>
          <w:numId w:val="19"/>
        </w:numPr>
        <w:spacing w:line="240" w:lineRule="auto"/>
        <w:contextualSpacing/>
        <w:rPr>
          <w:rFonts w:ascii="Lato" w:hAnsi="Lato"/>
          <w:sz w:val="24"/>
          <w:szCs w:val="24"/>
        </w:rPr>
      </w:pPr>
      <w:r w:rsidRPr="00A60900">
        <w:rPr>
          <w:rFonts w:ascii="Lato" w:hAnsi="Lato"/>
          <w:sz w:val="24"/>
          <w:szCs w:val="24"/>
        </w:rPr>
        <w:t>Assist in executing national programs and leadership experiences (e.g., PresX, COMPASS, Emerge, Karnea). </w:t>
      </w:r>
    </w:p>
    <w:p w14:paraId="1A4843F0" w14:textId="77777777" w:rsidR="00A60900" w:rsidRPr="00A60900" w:rsidRDefault="00A60900" w:rsidP="00A60900">
      <w:pPr>
        <w:numPr>
          <w:ilvl w:val="0"/>
          <w:numId w:val="20"/>
        </w:numPr>
        <w:spacing w:line="240" w:lineRule="auto"/>
        <w:contextualSpacing/>
        <w:rPr>
          <w:rFonts w:ascii="Lato" w:hAnsi="Lato"/>
          <w:sz w:val="24"/>
          <w:szCs w:val="24"/>
        </w:rPr>
      </w:pPr>
      <w:r w:rsidRPr="00A60900">
        <w:rPr>
          <w:rFonts w:ascii="Lato" w:hAnsi="Lato"/>
          <w:sz w:val="24"/>
          <w:szCs w:val="24"/>
        </w:rPr>
        <w:t>Represent the Fraternity at development conferences, conventions, and other events. </w:t>
      </w:r>
    </w:p>
    <w:p w14:paraId="616300EA" w14:textId="77777777" w:rsidR="00A60900" w:rsidRPr="00A60900" w:rsidRDefault="00A60900" w:rsidP="00A60900">
      <w:pPr>
        <w:numPr>
          <w:ilvl w:val="0"/>
          <w:numId w:val="21"/>
        </w:numPr>
        <w:spacing w:line="240" w:lineRule="auto"/>
        <w:contextualSpacing/>
        <w:rPr>
          <w:rFonts w:ascii="Lato" w:hAnsi="Lato"/>
          <w:sz w:val="24"/>
          <w:szCs w:val="24"/>
        </w:rPr>
      </w:pPr>
      <w:r w:rsidRPr="00A60900">
        <w:rPr>
          <w:rFonts w:ascii="Lato" w:hAnsi="Lato"/>
          <w:sz w:val="24"/>
          <w:szCs w:val="24"/>
        </w:rPr>
        <w:t>Support the understanding and application of the Life of Excellence (LOE) member development framework during chapter visits and Fraternity programs. </w:t>
      </w:r>
    </w:p>
    <w:p w14:paraId="2E26E9B9" w14:textId="77777777" w:rsidR="00A60900" w:rsidRPr="00A60900" w:rsidRDefault="00A60900" w:rsidP="00A60900">
      <w:pPr>
        <w:numPr>
          <w:ilvl w:val="0"/>
          <w:numId w:val="22"/>
        </w:numPr>
        <w:spacing w:line="240" w:lineRule="auto"/>
        <w:contextualSpacing/>
        <w:rPr>
          <w:rFonts w:ascii="Lato" w:hAnsi="Lato"/>
          <w:sz w:val="24"/>
          <w:szCs w:val="24"/>
        </w:rPr>
      </w:pPr>
      <w:r w:rsidRPr="00A60900">
        <w:rPr>
          <w:rFonts w:ascii="Lato" w:hAnsi="Lato"/>
          <w:sz w:val="24"/>
          <w:szCs w:val="24"/>
        </w:rPr>
        <w:t>Promote chapter engagement with the Fraternity’s national philanthropy partner, Breakthrough T1D. </w:t>
      </w:r>
    </w:p>
    <w:p w14:paraId="25E13A72" w14:textId="77777777" w:rsidR="00A60900" w:rsidRPr="00A60900" w:rsidRDefault="00A60900" w:rsidP="00A60900">
      <w:pPr>
        <w:numPr>
          <w:ilvl w:val="0"/>
          <w:numId w:val="23"/>
        </w:numPr>
        <w:spacing w:line="240" w:lineRule="auto"/>
        <w:contextualSpacing/>
        <w:rPr>
          <w:rFonts w:ascii="Lato" w:hAnsi="Lato"/>
          <w:sz w:val="24"/>
          <w:szCs w:val="24"/>
        </w:rPr>
      </w:pPr>
      <w:r w:rsidRPr="00A60900">
        <w:rPr>
          <w:rFonts w:ascii="Lato" w:hAnsi="Lato"/>
          <w:sz w:val="24"/>
          <w:szCs w:val="24"/>
        </w:rPr>
        <w:t>Collaborate with staff, volunteers, and external partners to advance organizational initiatives. </w:t>
      </w:r>
    </w:p>
    <w:p w14:paraId="4C8BF1E4" w14:textId="77777777" w:rsidR="00A60900" w:rsidRPr="00A60900" w:rsidRDefault="00A60900" w:rsidP="00A60900">
      <w:pPr>
        <w:numPr>
          <w:ilvl w:val="0"/>
          <w:numId w:val="24"/>
        </w:numPr>
        <w:spacing w:line="240" w:lineRule="auto"/>
        <w:contextualSpacing/>
        <w:rPr>
          <w:rFonts w:ascii="Lato" w:hAnsi="Lato"/>
          <w:sz w:val="24"/>
          <w:szCs w:val="24"/>
        </w:rPr>
      </w:pPr>
      <w:r w:rsidRPr="00A60900">
        <w:rPr>
          <w:rFonts w:ascii="Lato" w:hAnsi="Lato"/>
          <w:sz w:val="24"/>
          <w:szCs w:val="24"/>
        </w:rPr>
        <w:t>Perform other duties and projects as assigned. </w:t>
      </w:r>
    </w:p>
    <w:p w14:paraId="2FCBA6CC"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w:t>
      </w:r>
    </w:p>
    <w:p w14:paraId="265AD04E" w14:textId="0A6556FC" w:rsidR="00A60900" w:rsidRPr="00A60900" w:rsidRDefault="00A60900" w:rsidP="00A60900">
      <w:pPr>
        <w:spacing w:line="240" w:lineRule="auto"/>
        <w:contextualSpacing/>
        <w:rPr>
          <w:rFonts w:ascii="Lato" w:hAnsi="Lato"/>
          <w:sz w:val="24"/>
          <w:szCs w:val="24"/>
        </w:rPr>
      </w:pPr>
      <w:proofErr w:type="gramStart"/>
      <w:r w:rsidRPr="00A60900">
        <w:rPr>
          <w:rFonts w:ascii="Lato" w:hAnsi="Lato"/>
          <w:b/>
          <w:bCs/>
          <w:sz w:val="24"/>
          <w:szCs w:val="24"/>
        </w:rPr>
        <w:t>Competencies</w:t>
      </w:r>
      <w:proofErr w:type="gramEnd"/>
      <w:r w:rsidRPr="00A60900">
        <w:rPr>
          <w:rFonts w:ascii="Lato" w:hAnsi="Lato"/>
          <w:sz w:val="24"/>
          <w:szCs w:val="24"/>
        </w:rPr>
        <w:t> </w:t>
      </w:r>
    </w:p>
    <w:p w14:paraId="6D2F465C" w14:textId="6279C748"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The Leadership Consultant role requires a blend of business sense, interpersonal skills, and personal attributes, including: </w:t>
      </w:r>
    </w:p>
    <w:p w14:paraId="49AB17EE"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Business Skills </w:t>
      </w:r>
    </w:p>
    <w:p w14:paraId="43C1DD80" w14:textId="77777777" w:rsidR="00A60900" w:rsidRPr="00A60900" w:rsidRDefault="00A60900" w:rsidP="00A60900">
      <w:pPr>
        <w:numPr>
          <w:ilvl w:val="0"/>
          <w:numId w:val="25"/>
        </w:numPr>
        <w:spacing w:line="240" w:lineRule="auto"/>
        <w:contextualSpacing/>
        <w:rPr>
          <w:rFonts w:ascii="Lato" w:hAnsi="Lato"/>
          <w:sz w:val="24"/>
          <w:szCs w:val="24"/>
        </w:rPr>
      </w:pPr>
      <w:r w:rsidRPr="00A60900">
        <w:rPr>
          <w:rFonts w:ascii="Lato" w:hAnsi="Lato"/>
          <w:sz w:val="24"/>
          <w:szCs w:val="24"/>
        </w:rPr>
        <w:t>Accountability </w:t>
      </w:r>
    </w:p>
    <w:p w14:paraId="7F5B61BF" w14:textId="77777777" w:rsidR="00A60900" w:rsidRPr="00A60900" w:rsidRDefault="00A60900" w:rsidP="00A60900">
      <w:pPr>
        <w:numPr>
          <w:ilvl w:val="0"/>
          <w:numId w:val="26"/>
        </w:numPr>
        <w:spacing w:line="240" w:lineRule="auto"/>
        <w:contextualSpacing/>
        <w:rPr>
          <w:rFonts w:ascii="Lato" w:hAnsi="Lato"/>
          <w:sz w:val="24"/>
          <w:szCs w:val="24"/>
        </w:rPr>
      </w:pPr>
      <w:r w:rsidRPr="00A60900">
        <w:rPr>
          <w:rFonts w:ascii="Lato" w:hAnsi="Lato"/>
          <w:sz w:val="24"/>
          <w:szCs w:val="24"/>
        </w:rPr>
        <w:t>Action Orientation </w:t>
      </w:r>
    </w:p>
    <w:p w14:paraId="6FC1CBF4" w14:textId="77777777" w:rsidR="00A60900" w:rsidRPr="00A60900" w:rsidRDefault="00A60900" w:rsidP="00A60900">
      <w:pPr>
        <w:numPr>
          <w:ilvl w:val="0"/>
          <w:numId w:val="27"/>
        </w:numPr>
        <w:spacing w:line="240" w:lineRule="auto"/>
        <w:contextualSpacing/>
        <w:rPr>
          <w:rFonts w:ascii="Lato" w:hAnsi="Lato"/>
          <w:sz w:val="24"/>
          <w:szCs w:val="24"/>
        </w:rPr>
      </w:pPr>
      <w:r w:rsidRPr="00A60900">
        <w:rPr>
          <w:rFonts w:ascii="Lato" w:hAnsi="Lato"/>
          <w:sz w:val="24"/>
          <w:szCs w:val="24"/>
        </w:rPr>
        <w:t>Resourcefulness </w:t>
      </w:r>
    </w:p>
    <w:p w14:paraId="78BA3B4F" w14:textId="77777777" w:rsidR="00A60900" w:rsidRPr="00A60900" w:rsidRDefault="00A60900" w:rsidP="00A60900">
      <w:pPr>
        <w:numPr>
          <w:ilvl w:val="0"/>
          <w:numId w:val="28"/>
        </w:numPr>
        <w:spacing w:line="240" w:lineRule="auto"/>
        <w:contextualSpacing/>
        <w:rPr>
          <w:rFonts w:ascii="Lato" w:hAnsi="Lato"/>
          <w:sz w:val="24"/>
          <w:szCs w:val="24"/>
        </w:rPr>
      </w:pPr>
      <w:r w:rsidRPr="00A60900">
        <w:rPr>
          <w:rFonts w:ascii="Lato" w:hAnsi="Lato"/>
          <w:sz w:val="24"/>
          <w:szCs w:val="24"/>
        </w:rPr>
        <w:t>Prioritization &amp; Time Management </w:t>
      </w:r>
    </w:p>
    <w:p w14:paraId="1B8246A7" w14:textId="77777777" w:rsidR="00A60900" w:rsidRPr="00A60900" w:rsidRDefault="00A60900" w:rsidP="00A60900">
      <w:pPr>
        <w:numPr>
          <w:ilvl w:val="0"/>
          <w:numId w:val="29"/>
        </w:numPr>
        <w:spacing w:line="240" w:lineRule="auto"/>
        <w:contextualSpacing/>
        <w:rPr>
          <w:rFonts w:ascii="Lato" w:hAnsi="Lato"/>
          <w:sz w:val="24"/>
          <w:szCs w:val="24"/>
        </w:rPr>
      </w:pPr>
      <w:r w:rsidRPr="00A60900">
        <w:rPr>
          <w:rFonts w:ascii="Lato" w:hAnsi="Lato"/>
          <w:sz w:val="24"/>
          <w:szCs w:val="24"/>
        </w:rPr>
        <w:t>Directing Work </w:t>
      </w:r>
    </w:p>
    <w:p w14:paraId="6FDD3F5E"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Interpersonal Skills </w:t>
      </w:r>
    </w:p>
    <w:p w14:paraId="15D4FD06" w14:textId="77777777" w:rsidR="00A60900" w:rsidRPr="00A60900" w:rsidRDefault="00A60900" w:rsidP="00A60900">
      <w:pPr>
        <w:numPr>
          <w:ilvl w:val="0"/>
          <w:numId w:val="30"/>
        </w:numPr>
        <w:spacing w:line="240" w:lineRule="auto"/>
        <w:contextualSpacing/>
        <w:rPr>
          <w:rFonts w:ascii="Lato" w:hAnsi="Lato"/>
          <w:sz w:val="24"/>
          <w:szCs w:val="24"/>
        </w:rPr>
      </w:pPr>
      <w:r w:rsidRPr="00A60900">
        <w:rPr>
          <w:rFonts w:ascii="Lato" w:hAnsi="Lato"/>
          <w:sz w:val="24"/>
          <w:szCs w:val="24"/>
        </w:rPr>
        <w:t>Collaboration </w:t>
      </w:r>
    </w:p>
    <w:p w14:paraId="26FB9D08" w14:textId="77777777" w:rsidR="00A60900" w:rsidRPr="00A60900" w:rsidRDefault="00A60900" w:rsidP="00A60900">
      <w:pPr>
        <w:numPr>
          <w:ilvl w:val="0"/>
          <w:numId w:val="31"/>
        </w:numPr>
        <w:spacing w:line="240" w:lineRule="auto"/>
        <w:contextualSpacing/>
        <w:rPr>
          <w:rFonts w:ascii="Lato" w:hAnsi="Lato"/>
          <w:sz w:val="24"/>
          <w:szCs w:val="24"/>
        </w:rPr>
      </w:pPr>
      <w:r w:rsidRPr="00A60900">
        <w:rPr>
          <w:rFonts w:ascii="Lato" w:hAnsi="Lato"/>
          <w:sz w:val="24"/>
          <w:szCs w:val="24"/>
        </w:rPr>
        <w:t>Communication </w:t>
      </w:r>
    </w:p>
    <w:p w14:paraId="1DC40B2F" w14:textId="77777777" w:rsidR="00A60900" w:rsidRPr="00A60900" w:rsidRDefault="00A60900" w:rsidP="00A60900">
      <w:pPr>
        <w:numPr>
          <w:ilvl w:val="0"/>
          <w:numId w:val="32"/>
        </w:numPr>
        <w:spacing w:line="240" w:lineRule="auto"/>
        <w:contextualSpacing/>
        <w:rPr>
          <w:rFonts w:ascii="Lato" w:hAnsi="Lato"/>
          <w:sz w:val="24"/>
          <w:szCs w:val="24"/>
        </w:rPr>
      </w:pPr>
      <w:r w:rsidRPr="00A60900">
        <w:rPr>
          <w:rFonts w:ascii="Lato" w:hAnsi="Lato"/>
          <w:sz w:val="24"/>
          <w:szCs w:val="24"/>
        </w:rPr>
        <w:t>Relationship Building </w:t>
      </w:r>
    </w:p>
    <w:p w14:paraId="04EDC44C" w14:textId="77777777" w:rsidR="00A60900" w:rsidRPr="00A60900" w:rsidRDefault="00A60900" w:rsidP="00A60900">
      <w:pPr>
        <w:numPr>
          <w:ilvl w:val="0"/>
          <w:numId w:val="33"/>
        </w:numPr>
        <w:spacing w:line="240" w:lineRule="auto"/>
        <w:contextualSpacing/>
        <w:rPr>
          <w:rFonts w:ascii="Lato" w:hAnsi="Lato"/>
          <w:sz w:val="24"/>
          <w:szCs w:val="24"/>
        </w:rPr>
      </w:pPr>
      <w:r w:rsidRPr="00A60900">
        <w:rPr>
          <w:rFonts w:ascii="Lato" w:hAnsi="Lato"/>
          <w:sz w:val="24"/>
          <w:szCs w:val="24"/>
        </w:rPr>
        <w:t>Motivating Others </w:t>
      </w:r>
    </w:p>
    <w:p w14:paraId="30905042" w14:textId="77777777" w:rsidR="00A60900" w:rsidRPr="00A60900" w:rsidRDefault="00A60900" w:rsidP="00A60900">
      <w:pPr>
        <w:numPr>
          <w:ilvl w:val="0"/>
          <w:numId w:val="34"/>
        </w:numPr>
        <w:spacing w:line="240" w:lineRule="auto"/>
        <w:contextualSpacing/>
        <w:rPr>
          <w:rFonts w:ascii="Lato" w:hAnsi="Lato"/>
          <w:sz w:val="24"/>
          <w:szCs w:val="24"/>
        </w:rPr>
      </w:pPr>
      <w:r w:rsidRPr="00A60900">
        <w:rPr>
          <w:rFonts w:ascii="Lato" w:hAnsi="Lato"/>
          <w:sz w:val="24"/>
          <w:szCs w:val="24"/>
        </w:rPr>
        <w:t>Giving &amp; Receiving Feedback </w:t>
      </w:r>
    </w:p>
    <w:p w14:paraId="207FBD4F" w14:textId="77777777" w:rsidR="00A60900" w:rsidRDefault="00A60900" w:rsidP="00A60900">
      <w:pPr>
        <w:spacing w:line="240" w:lineRule="auto"/>
        <w:contextualSpacing/>
        <w:rPr>
          <w:rFonts w:ascii="Lato" w:hAnsi="Lato"/>
          <w:sz w:val="24"/>
          <w:szCs w:val="24"/>
        </w:rPr>
      </w:pPr>
    </w:p>
    <w:p w14:paraId="6DEF0FC6" w14:textId="77777777" w:rsidR="00A60900" w:rsidRDefault="00A60900" w:rsidP="00A60900">
      <w:pPr>
        <w:spacing w:line="240" w:lineRule="auto"/>
        <w:contextualSpacing/>
        <w:rPr>
          <w:rFonts w:ascii="Lato" w:hAnsi="Lato"/>
          <w:sz w:val="24"/>
          <w:szCs w:val="24"/>
        </w:rPr>
      </w:pPr>
    </w:p>
    <w:p w14:paraId="4EB7EEE9" w14:textId="77777777" w:rsidR="00A60900" w:rsidRDefault="00A60900" w:rsidP="00A60900">
      <w:pPr>
        <w:spacing w:line="240" w:lineRule="auto"/>
        <w:contextualSpacing/>
        <w:rPr>
          <w:rFonts w:ascii="Lato" w:hAnsi="Lato"/>
          <w:sz w:val="24"/>
          <w:szCs w:val="24"/>
        </w:rPr>
      </w:pPr>
    </w:p>
    <w:p w14:paraId="3BD16E51" w14:textId="77777777" w:rsidR="00A60900" w:rsidRDefault="00A60900" w:rsidP="00A60900">
      <w:pPr>
        <w:spacing w:line="240" w:lineRule="auto"/>
        <w:contextualSpacing/>
        <w:rPr>
          <w:rFonts w:ascii="Lato" w:hAnsi="Lato"/>
          <w:sz w:val="24"/>
          <w:szCs w:val="24"/>
        </w:rPr>
      </w:pPr>
    </w:p>
    <w:p w14:paraId="2B63B3BE" w14:textId="01552DFA"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Personal Attributes </w:t>
      </w:r>
    </w:p>
    <w:p w14:paraId="2AF3499B" w14:textId="77777777" w:rsidR="00A60900" w:rsidRPr="00A60900" w:rsidRDefault="00A60900" w:rsidP="00A60900">
      <w:pPr>
        <w:numPr>
          <w:ilvl w:val="0"/>
          <w:numId w:val="35"/>
        </w:numPr>
        <w:spacing w:line="240" w:lineRule="auto"/>
        <w:contextualSpacing/>
        <w:rPr>
          <w:rFonts w:ascii="Lato" w:hAnsi="Lato"/>
          <w:sz w:val="24"/>
          <w:szCs w:val="24"/>
        </w:rPr>
      </w:pPr>
      <w:r w:rsidRPr="00A60900">
        <w:rPr>
          <w:rFonts w:ascii="Lato" w:hAnsi="Lato"/>
          <w:sz w:val="24"/>
          <w:szCs w:val="24"/>
        </w:rPr>
        <w:t>Adaptability </w:t>
      </w:r>
    </w:p>
    <w:p w14:paraId="525B8105" w14:textId="77777777" w:rsidR="00A60900" w:rsidRPr="00A60900" w:rsidRDefault="00A60900" w:rsidP="00A60900">
      <w:pPr>
        <w:numPr>
          <w:ilvl w:val="0"/>
          <w:numId w:val="36"/>
        </w:numPr>
        <w:spacing w:line="240" w:lineRule="auto"/>
        <w:contextualSpacing/>
        <w:rPr>
          <w:rFonts w:ascii="Lato" w:hAnsi="Lato"/>
          <w:sz w:val="24"/>
          <w:szCs w:val="24"/>
        </w:rPr>
      </w:pPr>
      <w:r w:rsidRPr="00A60900">
        <w:rPr>
          <w:rFonts w:ascii="Lato" w:hAnsi="Lato"/>
          <w:sz w:val="24"/>
          <w:szCs w:val="24"/>
        </w:rPr>
        <w:t>Resilience </w:t>
      </w:r>
    </w:p>
    <w:p w14:paraId="1B71821F" w14:textId="77777777" w:rsidR="00A60900" w:rsidRPr="00A60900" w:rsidRDefault="00A60900" w:rsidP="00A60900">
      <w:pPr>
        <w:numPr>
          <w:ilvl w:val="0"/>
          <w:numId w:val="37"/>
        </w:numPr>
        <w:spacing w:line="240" w:lineRule="auto"/>
        <w:contextualSpacing/>
        <w:rPr>
          <w:rFonts w:ascii="Lato" w:hAnsi="Lato"/>
          <w:sz w:val="24"/>
          <w:szCs w:val="24"/>
        </w:rPr>
      </w:pPr>
      <w:r w:rsidRPr="00A60900">
        <w:rPr>
          <w:rFonts w:ascii="Lato" w:hAnsi="Lato"/>
          <w:sz w:val="24"/>
          <w:szCs w:val="24"/>
        </w:rPr>
        <w:t>Grit </w:t>
      </w:r>
    </w:p>
    <w:p w14:paraId="6C99A8EA" w14:textId="77777777" w:rsidR="00A60900" w:rsidRPr="00A60900" w:rsidRDefault="00A60900" w:rsidP="00A60900">
      <w:pPr>
        <w:numPr>
          <w:ilvl w:val="0"/>
          <w:numId w:val="38"/>
        </w:numPr>
        <w:spacing w:line="240" w:lineRule="auto"/>
        <w:contextualSpacing/>
        <w:rPr>
          <w:rFonts w:ascii="Lato" w:hAnsi="Lato"/>
          <w:sz w:val="24"/>
          <w:szCs w:val="24"/>
        </w:rPr>
      </w:pPr>
      <w:r w:rsidRPr="00A60900">
        <w:rPr>
          <w:rFonts w:ascii="Lato" w:hAnsi="Lato"/>
          <w:sz w:val="24"/>
          <w:szCs w:val="24"/>
        </w:rPr>
        <w:t>Authenticity </w:t>
      </w:r>
    </w:p>
    <w:p w14:paraId="5DF2080D" w14:textId="77777777" w:rsidR="00A60900" w:rsidRPr="00A60900" w:rsidRDefault="00A60900" w:rsidP="00A60900">
      <w:pPr>
        <w:numPr>
          <w:ilvl w:val="0"/>
          <w:numId w:val="39"/>
        </w:numPr>
        <w:spacing w:line="240" w:lineRule="auto"/>
        <w:contextualSpacing/>
        <w:rPr>
          <w:rFonts w:ascii="Lato" w:hAnsi="Lato"/>
          <w:sz w:val="24"/>
          <w:szCs w:val="24"/>
        </w:rPr>
      </w:pPr>
      <w:r w:rsidRPr="00A60900">
        <w:rPr>
          <w:rFonts w:ascii="Lato" w:hAnsi="Lato"/>
          <w:sz w:val="24"/>
          <w:szCs w:val="24"/>
        </w:rPr>
        <w:t>Confidence &amp; Presence </w:t>
      </w:r>
    </w:p>
    <w:p w14:paraId="292BBC0E"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w:t>
      </w:r>
    </w:p>
    <w:p w14:paraId="0DDA3D0E" w14:textId="77777777" w:rsidR="00A60900" w:rsidRPr="00A60900" w:rsidRDefault="00A60900" w:rsidP="00A60900">
      <w:pPr>
        <w:spacing w:line="240" w:lineRule="auto"/>
        <w:contextualSpacing/>
        <w:rPr>
          <w:rFonts w:ascii="Lato" w:hAnsi="Lato"/>
          <w:sz w:val="24"/>
          <w:szCs w:val="24"/>
        </w:rPr>
      </w:pPr>
      <w:r w:rsidRPr="00A60900">
        <w:rPr>
          <w:rFonts w:ascii="Lato" w:hAnsi="Lato"/>
          <w:b/>
          <w:bCs/>
          <w:sz w:val="24"/>
          <w:szCs w:val="24"/>
        </w:rPr>
        <w:t>Other Responsibilities</w:t>
      </w:r>
      <w:r w:rsidRPr="00A60900">
        <w:rPr>
          <w:rFonts w:ascii="Lato" w:hAnsi="Lato"/>
          <w:sz w:val="24"/>
          <w:szCs w:val="24"/>
        </w:rPr>
        <w:t> </w:t>
      </w:r>
    </w:p>
    <w:p w14:paraId="0864FF02" w14:textId="77777777" w:rsidR="00A60900" w:rsidRPr="00A60900" w:rsidRDefault="00A60900" w:rsidP="00A60900">
      <w:pPr>
        <w:numPr>
          <w:ilvl w:val="0"/>
          <w:numId w:val="40"/>
        </w:numPr>
        <w:spacing w:line="240" w:lineRule="auto"/>
        <w:contextualSpacing/>
        <w:rPr>
          <w:rFonts w:ascii="Lato" w:hAnsi="Lato"/>
          <w:sz w:val="24"/>
          <w:szCs w:val="24"/>
        </w:rPr>
      </w:pPr>
      <w:r w:rsidRPr="00A60900">
        <w:rPr>
          <w:rFonts w:ascii="Lato" w:hAnsi="Lato"/>
          <w:sz w:val="24"/>
          <w:szCs w:val="24"/>
        </w:rPr>
        <w:t>Travel extensively (approximately 85% of the year, nine months) throughout the contiguous United States by car or plane. </w:t>
      </w:r>
    </w:p>
    <w:p w14:paraId="259796B1" w14:textId="77777777" w:rsidR="00A60900" w:rsidRPr="00A60900" w:rsidRDefault="00A60900" w:rsidP="00A60900">
      <w:pPr>
        <w:numPr>
          <w:ilvl w:val="0"/>
          <w:numId w:val="41"/>
        </w:numPr>
        <w:spacing w:line="240" w:lineRule="auto"/>
        <w:contextualSpacing/>
        <w:rPr>
          <w:rFonts w:ascii="Lato" w:hAnsi="Lato"/>
          <w:sz w:val="24"/>
          <w:szCs w:val="24"/>
        </w:rPr>
      </w:pPr>
      <w:r w:rsidRPr="00A60900">
        <w:rPr>
          <w:rFonts w:ascii="Lato" w:hAnsi="Lato"/>
          <w:sz w:val="24"/>
          <w:szCs w:val="24"/>
        </w:rPr>
        <w:t>Flexibility to work evenings and weekends as required by chapter visits and events. </w:t>
      </w:r>
    </w:p>
    <w:p w14:paraId="437CC929" w14:textId="77777777" w:rsidR="00A60900" w:rsidRPr="00A60900" w:rsidRDefault="00A60900" w:rsidP="00A60900">
      <w:pPr>
        <w:numPr>
          <w:ilvl w:val="0"/>
          <w:numId w:val="42"/>
        </w:numPr>
        <w:spacing w:line="240" w:lineRule="auto"/>
        <w:contextualSpacing/>
        <w:rPr>
          <w:rFonts w:ascii="Lato" w:hAnsi="Lato"/>
          <w:sz w:val="24"/>
          <w:szCs w:val="24"/>
        </w:rPr>
      </w:pPr>
      <w:r w:rsidRPr="00A60900">
        <w:rPr>
          <w:rFonts w:ascii="Lato" w:hAnsi="Lato"/>
          <w:sz w:val="24"/>
          <w:szCs w:val="24"/>
        </w:rPr>
        <w:t>Serve as a representative and ambassador of Delta Tau Delta in all professional interactions. </w:t>
      </w:r>
    </w:p>
    <w:p w14:paraId="253E00F7"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w:t>
      </w:r>
    </w:p>
    <w:p w14:paraId="56B7B9C1" w14:textId="77777777" w:rsidR="00A60900" w:rsidRPr="00A60900" w:rsidRDefault="00A60900" w:rsidP="00A60900">
      <w:pPr>
        <w:spacing w:line="240" w:lineRule="auto"/>
        <w:contextualSpacing/>
        <w:rPr>
          <w:rFonts w:ascii="Lato" w:hAnsi="Lato"/>
          <w:sz w:val="24"/>
          <w:szCs w:val="24"/>
        </w:rPr>
      </w:pPr>
      <w:r w:rsidRPr="00A60900">
        <w:rPr>
          <w:rFonts w:ascii="Lato" w:hAnsi="Lato"/>
          <w:b/>
          <w:bCs/>
          <w:sz w:val="24"/>
          <w:szCs w:val="24"/>
        </w:rPr>
        <w:t>Required Qualifications</w:t>
      </w:r>
      <w:r w:rsidRPr="00A60900">
        <w:rPr>
          <w:rFonts w:ascii="Lato" w:hAnsi="Lato"/>
          <w:sz w:val="24"/>
          <w:szCs w:val="24"/>
        </w:rPr>
        <w:t> </w:t>
      </w:r>
    </w:p>
    <w:p w14:paraId="615DF987" w14:textId="77777777" w:rsidR="00A60900" w:rsidRPr="00A60900" w:rsidRDefault="00A60900" w:rsidP="00A60900">
      <w:pPr>
        <w:numPr>
          <w:ilvl w:val="0"/>
          <w:numId w:val="43"/>
        </w:numPr>
        <w:spacing w:line="240" w:lineRule="auto"/>
        <w:contextualSpacing/>
        <w:rPr>
          <w:rFonts w:ascii="Lato" w:hAnsi="Lato"/>
          <w:sz w:val="24"/>
          <w:szCs w:val="24"/>
        </w:rPr>
      </w:pPr>
      <w:r w:rsidRPr="00A60900">
        <w:rPr>
          <w:rFonts w:ascii="Lato" w:hAnsi="Lato"/>
          <w:sz w:val="24"/>
          <w:szCs w:val="24"/>
        </w:rPr>
        <w:t>Bachelor’s degree. </w:t>
      </w:r>
    </w:p>
    <w:p w14:paraId="6D3A96C4" w14:textId="77777777" w:rsidR="00A60900" w:rsidRPr="00A60900" w:rsidRDefault="00A60900" w:rsidP="00A60900">
      <w:pPr>
        <w:numPr>
          <w:ilvl w:val="0"/>
          <w:numId w:val="44"/>
        </w:numPr>
        <w:spacing w:line="240" w:lineRule="auto"/>
        <w:contextualSpacing/>
        <w:rPr>
          <w:rFonts w:ascii="Lato" w:hAnsi="Lato"/>
          <w:sz w:val="24"/>
          <w:szCs w:val="24"/>
        </w:rPr>
      </w:pPr>
      <w:r w:rsidRPr="00A60900">
        <w:rPr>
          <w:rFonts w:ascii="Lato" w:hAnsi="Lato"/>
          <w:sz w:val="24"/>
          <w:szCs w:val="24"/>
        </w:rPr>
        <w:t>Knowledge of fraternity/sorority life and chapter operations. </w:t>
      </w:r>
    </w:p>
    <w:p w14:paraId="7BB6DE87" w14:textId="77777777" w:rsidR="00A60900" w:rsidRPr="00A60900" w:rsidRDefault="00A60900" w:rsidP="00A60900">
      <w:pPr>
        <w:numPr>
          <w:ilvl w:val="0"/>
          <w:numId w:val="45"/>
        </w:numPr>
        <w:spacing w:line="240" w:lineRule="auto"/>
        <w:contextualSpacing/>
        <w:rPr>
          <w:rFonts w:ascii="Lato" w:hAnsi="Lato"/>
          <w:sz w:val="24"/>
          <w:szCs w:val="24"/>
        </w:rPr>
      </w:pPr>
      <w:r w:rsidRPr="00A60900">
        <w:rPr>
          <w:rFonts w:ascii="Lato" w:hAnsi="Lato"/>
          <w:sz w:val="24"/>
          <w:szCs w:val="24"/>
        </w:rPr>
        <w:t xml:space="preserve">Membership in Delta Tau Delta </w:t>
      </w:r>
      <w:proofErr w:type="gramStart"/>
      <w:r w:rsidRPr="00A60900">
        <w:rPr>
          <w:rFonts w:ascii="Lato" w:hAnsi="Lato"/>
          <w:sz w:val="24"/>
          <w:szCs w:val="24"/>
        </w:rPr>
        <w:t>preferred</w:t>
      </w:r>
      <w:proofErr w:type="gramEnd"/>
      <w:r w:rsidRPr="00A60900">
        <w:rPr>
          <w:rFonts w:ascii="Lato" w:hAnsi="Lato"/>
          <w:sz w:val="24"/>
          <w:szCs w:val="24"/>
        </w:rPr>
        <w:t>. </w:t>
      </w:r>
    </w:p>
    <w:p w14:paraId="3183CEAA" w14:textId="77777777" w:rsidR="00A60900" w:rsidRPr="00A60900" w:rsidRDefault="00A60900" w:rsidP="00A60900">
      <w:pPr>
        <w:numPr>
          <w:ilvl w:val="0"/>
          <w:numId w:val="46"/>
        </w:numPr>
        <w:spacing w:line="240" w:lineRule="auto"/>
        <w:contextualSpacing/>
        <w:rPr>
          <w:rFonts w:ascii="Lato" w:hAnsi="Lato"/>
          <w:sz w:val="24"/>
          <w:szCs w:val="24"/>
        </w:rPr>
      </w:pPr>
      <w:r w:rsidRPr="00A60900">
        <w:rPr>
          <w:rFonts w:ascii="Lato" w:hAnsi="Lato"/>
          <w:sz w:val="24"/>
          <w:szCs w:val="24"/>
        </w:rPr>
        <w:t>Completion of an 8–</w:t>
      </w:r>
      <w:proofErr w:type="gramStart"/>
      <w:r w:rsidRPr="00A60900">
        <w:rPr>
          <w:rFonts w:ascii="Lato" w:hAnsi="Lato"/>
          <w:sz w:val="24"/>
          <w:szCs w:val="24"/>
        </w:rPr>
        <w:t>10 week</w:t>
      </w:r>
      <w:proofErr w:type="gramEnd"/>
      <w:r w:rsidRPr="00A60900">
        <w:rPr>
          <w:rFonts w:ascii="Lato" w:hAnsi="Lato"/>
          <w:sz w:val="24"/>
          <w:szCs w:val="24"/>
        </w:rPr>
        <w:t xml:space="preserve"> training period at the Delta Tau Delta Central Office in Fishers, IN. </w:t>
      </w:r>
    </w:p>
    <w:p w14:paraId="289C1FB5" w14:textId="77777777" w:rsidR="00A60900" w:rsidRPr="00A60900" w:rsidRDefault="00A60900" w:rsidP="00A60900">
      <w:pPr>
        <w:numPr>
          <w:ilvl w:val="0"/>
          <w:numId w:val="47"/>
        </w:numPr>
        <w:spacing w:line="240" w:lineRule="auto"/>
        <w:contextualSpacing/>
        <w:rPr>
          <w:rFonts w:ascii="Lato" w:hAnsi="Lato"/>
          <w:sz w:val="24"/>
          <w:szCs w:val="24"/>
        </w:rPr>
      </w:pPr>
      <w:r w:rsidRPr="00A60900">
        <w:rPr>
          <w:rFonts w:ascii="Lato" w:hAnsi="Lato"/>
          <w:sz w:val="24"/>
          <w:szCs w:val="24"/>
        </w:rPr>
        <w:t>Valid driver’s license. </w:t>
      </w:r>
    </w:p>
    <w:p w14:paraId="08793554" w14:textId="77777777" w:rsidR="00A60900" w:rsidRPr="00A60900" w:rsidRDefault="00A60900" w:rsidP="00A60900">
      <w:pPr>
        <w:numPr>
          <w:ilvl w:val="0"/>
          <w:numId w:val="48"/>
        </w:numPr>
        <w:spacing w:line="240" w:lineRule="auto"/>
        <w:contextualSpacing/>
        <w:rPr>
          <w:rFonts w:ascii="Lato" w:hAnsi="Lato"/>
          <w:sz w:val="24"/>
          <w:szCs w:val="24"/>
        </w:rPr>
      </w:pPr>
      <w:r w:rsidRPr="00A60900">
        <w:rPr>
          <w:rFonts w:ascii="Lato" w:hAnsi="Lato"/>
          <w:sz w:val="24"/>
          <w:szCs w:val="24"/>
        </w:rPr>
        <w:t>Proven ability to prioritize and manage multiple tasks effectively. </w:t>
      </w:r>
    </w:p>
    <w:p w14:paraId="2CFF9170" w14:textId="77777777" w:rsidR="00A60900" w:rsidRPr="00A60900" w:rsidRDefault="00A60900" w:rsidP="00A60900">
      <w:pPr>
        <w:numPr>
          <w:ilvl w:val="0"/>
          <w:numId w:val="49"/>
        </w:numPr>
        <w:spacing w:line="240" w:lineRule="auto"/>
        <w:contextualSpacing/>
        <w:rPr>
          <w:rFonts w:ascii="Lato" w:hAnsi="Lato"/>
          <w:sz w:val="24"/>
          <w:szCs w:val="24"/>
        </w:rPr>
      </w:pPr>
      <w:r w:rsidRPr="00A60900">
        <w:rPr>
          <w:rFonts w:ascii="Lato" w:hAnsi="Lato"/>
          <w:sz w:val="24"/>
          <w:szCs w:val="24"/>
        </w:rPr>
        <w:t>Strong written and verbal communication skills. </w:t>
      </w:r>
    </w:p>
    <w:p w14:paraId="637B38D2" w14:textId="77777777" w:rsidR="00A60900" w:rsidRPr="00A60900" w:rsidRDefault="00A60900" w:rsidP="00A60900">
      <w:pPr>
        <w:numPr>
          <w:ilvl w:val="0"/>
          <w:numId w:val="50"/>
        </w:numPr>
        <w:spacing w:line="240" w:lineRule="auto"/>
        <w:contextualSpacing/>
        <w:rPr>
          <w:rFonts w:ascii="Lato" w:hAnsi="Lato"/>
          <w:sz w:val="24"/>
          <w:szCs w:val="24"/>
        </w:rPr>
      </w:pPr>
      <w:r w:rsidRPr="00A60900">
        <w:rPr>
          <w:rFonts w:ascii="Lato" w:hAnsi="Lato"/>
          <w:sz w:val="24"/>
          <w:szCs w:val="24"/>
        </w:rPr>
        <w:t>Demonstrated resilience in overcoming challenges and adjusting strategies as needed. </w:t>
      </w:r>
    </w:p>
    <w:p w14:paraId="093FC6E7" w14:textId="77777777" w:rsidR="00A60900" w:rsidRPr="00A60900" w:rsidRDefault="00A60900" w:rsidP="00A60900">
      <w:pPr>
        <w:numPr>
          <w:ilvl w:val="0"/>
          <w:numId w:val="51"/>
        </w:numPr>
        <w:spacing w:line="240" w:lineRule="auto"/>
        <w:contextualSpacing/>
        <w:rPr>
          <w:rFonts w:ascii="Lato" w:hAnsi="Lato"/>
          <w:sz w:val="24"/>
          <w:szCs w:val="24"/>
        </w:rPr>
      </w:pPr>
      <w:r w:rsidRPr="00A60900">
        <w:rPr>
          <w:rFonts w:ascii="Lato" w:hAnsi="Lato"/>
          <w:sz w:val="24"/>
          <w:szCs w:val="24"/>
        </w:rPr>
        <w:t>Ability to build and maintain strong networks of support. </w:t>
      </w:r>
    </w:p>
    <w:p w14:paraId="6EBE53FF"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w:t>
      </w:r>
    </w:p>
    <w:p w14:paraId="16A953CD" w14:textId="77777777" w:rsidR="00A60900" w:rsidRPr="00A60900" w:rsidRDefault="00A60900" w:rsidP="00A60900">
      <w:pPr>
        <w:spacing w:line="240" w:lineRule="auto"/>
        <w:contextualSpacing/>
        <w:rPr>
          <w:rFonts w:ascii="Lato" w:hAnsi="Lato"/>
          <w:sz w:val="24"/>
          <w:szCs w:val="24"/>
        </w:rPr>
      </w:pPr>
      <w:r w:rsidRPr="00A60900">
        <w:rPr>
          <w:rFonts w:ascii="Lato" w:hAnsi="Lato"/>
          <w:b/>
          <w:bCs/>
          <w:sz w:val="24"/>
          <w:szCs w:val="24"/>
        </w:rPr>
        <w:t>Physical Demands</w:t>
      </w:r>
      <w:r w:rsidRPr="00A60900">
        <w:rPr>
          <w:rFonts w:ascii="Lato" w:hAnsi="Lato"/>
          <w:sz w:val="24"/>
          <w:szCs w:val="24"/>
        </w:rPr>
        <w:t> </w:t>
      </w:r>
    </w:p>
    <w:p w14:paraId="7900A42E"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xml:space="preserve">While performing job responsibilities, the employee is required to talk, hear, see, sit for extended periods, stand, bend, walk, use hands and fingers to handle and feel, and </w:t>
      </w:r>
      <w:proofErr w:type="gramStart"/>
      <w:r w:rsidRPr="00A60900">
        <w:rPr>
          <w:rFonts w:ascii="Lato" w:hAnsi="Lato"/>
          <w:sz w:val="24"/>
          <w:szCs w:val="24"/>
        </w:rPr>
        <w:t>lift up</w:t>
      </w:r>
      <w:proofErr w:type="gramEnd"/>
      <w:r w:rsidRPr="00A60900">
        <w:rPr>
          <w:rFonts w:ascii="Lato" w:hAnsi="Lato"/>
          <w:sz w:val="24"/>
          <w:szCs w:val="24"/>
        </w:rPr>
        <w:t xml:space="preserve"> to 40 lbs. Vision requirements include both close and distance vision. </w:t>
      </w:r>
    </w:p>
    <w:p w14:paraId="28A76835"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w:t>
      </w:r>
    </w:p>
    <w:p w14:paraId="39557785" w14:textId="77777777" w:rsidR="00A60900" w:rsidRPr="00A60900" w:rsidRDefault="00A60900" w:rsidP="00A60900">
      <w:pPr>
        <w:spacing w:line="240" w:lineRule="auto"/>
        <w:contextualSpacing/>
        <w:rPr>
          <w:rFonts w:ascii="Lato" w:hAnsi="Lato"/>
          <w:sz w:val="24"/>
          <w:szCs w:val="24"/>
        </w:rPr>
      </w:pPr>
      <w:r w:rsidRPr="00A60900">
        <w:rPr>
          <w:rFonts w:ascii="Lato" w:hAnsi="Lato"/>
          <w:b/>
          <w:bCs/>
          <w:sz w:val="24"/>
          <w:szCs w:val="24"/>
        </w:rPr>
        <w:t>Compensation</w:t>
      </w:r>
      <w:r w:rsidRPr="00A60900">
        <w:rPr>
          <w:rFonts w:ascii="Lato" w:hAnsi="Lato"/>
          <w:sz w:val="24"/>
          <w:szCs w:val="24"/>
        </w:rPr>
        <w:t> </w:t>
      </w:r>
    </w:p>
    <w:p w14:paraId="1ED700FC"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The salary range for this position is $38,000–$41,000 annually. Exact compensation may vary based on the candidate’s geographic location and will comply with applicable state and local laws, including minimum exempt salary thresholds. </w:t>
      </w:r>
    </w:p>
    <w:p w14:paraId="394D8AF4"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w:t>
      </w:r>
    </w:p>
    <w:p w14:paraId="6ED89073"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Benefits &amp; Development: Leadership Consultants gain extensive professional development, national networking opportunities, and the chance to make a lasting impact on the Fraternity’s members and future. </w:t>
      </w:r>
    </w:p>
    <w:p w14:paraId="052A7581"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w:t>
      </w:r>
    </w:p>
    <w:p w14:paraId="48EA94BA"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w:t>
      </w:r>
    </w:p>
    <w:p w14:paraId="4FF3F9A0" w14:textId="77777777" w:rsidR="00A60900" w:rsidRDefault="00A60900" w:rsidP="00A60900">
      <w:pPr>
        <w:spacing w:line="240" w:lineRule="auto"/>
        <w:contextualSpacing/>
        <w:rPr>
          <w:rFonts w:ascii="Lato" w:hAnsi="Lato"/>
          <w:b/>
          <w:bCs/>
          <w:sz w:val="24"/>
          <w:szCs w:val="24"/>
        </w:rPr>
      </w:pPr>
    </w:p>
    <w:p w14:paraId="19E38D71" w14:textId="77777777" w:rsidR="00A60900" w:rsidRDefault="00A60900" w:rsidP="00A60900">
      <w:pPr>
        <w:spacing w:line="240" w:lineRule="auto"/>
        <w:contextualSpacing/>
        <w:rPr>
          <w:rFonts w:ascii="Lato" w:hAnsi="Lato"/>
          <w:b/>
          <w:bCs/>
          <w:sz w:val="24"/>
          <w:szCs w:val="24"/>
        </w:rPr>
      </w:pPr>
    </w:p>
    <w:p w14:paraId="279A7D47" w14:textId="77777777" w:rsidR="00A60900" w:rsidRDefault="00A60900" w:rsidP="00A60900">
      <w:pPr>
        <w:spacing w:line="240" w:lineRule="auto"/>
        <w:contextualSpacing/>
        <w:rPr>
          <w:rFonts w:ascii="Lato" w:hAnsi="Lato"/>
          <w:b/>
          <w:bCs/>
          <w:sz w:val="24"/>
          <w:szCs w:val="24"/>
        </w:rPr>
      </w:pPr>
    </w:p>
    <w:p w14:paraId="6A588C9E" w14:textId="74DEEF98" w:rsidR="00A60900" w:rsidRPr="00A60900" w:rsidRDefault="00A60900" w:rsidP="00A60900">
      <w:pPr>
        <w:spacing w:line="240" w:lineRule="auto"/>
        <w:contextualSpacing/>
        <w:rPr>
          <w:rFonts w:ascii="Lato" w:hAnsi="Lato"/>
          <w:sz w:val="24"/>
          <w:szCs w:val="24"/>
        </w:rPr>
      </w:pPr>
      <w:r w:rsidRPr="00A60900">
        <w:rPr>
          <w:rFonts w:ascii="Lato" w:hAnsi="Lato"/>
          <w:b/>
          <w:bCs/>
          <w:sz w:val="24"/>
          <w:szCs w:val="24"/>
        </w:rPr>
        <w:t>Acknowledgment</w:t>
      </w:r>
      <w:r w:rsidRPr="00A60900">
        <w:rPr>
          <w:rFonts w:ascii="Lato" w:hAnsi="Lato"/>
          <w:sz w:val="24"/>
          <w:szCs w:val="24"/>
        </w:rPr>
        <w:t> </w:t>
      </w:r>
    </w:p>
    <w:p w14:paraId="62177C90"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This job description summarizes the typical functions of the role but is not exhaustive. Leadership Consultants may be assigned other duties as needed. The position is not a contract for employment, and either the employee or employer may terminate employment at any time, for any reason. Management reserves the right to revise this description at any time. </w:t>
      </w:r>
    </w:p>
    <w:p w14:paraId="3A12811F" w14:textId="77777777" w:rsidR="00A60900" w:rsidRPr="00A60900" w:rsidRDefault="00A60900" w:rsidP="00A60900">
      <w:pPr>
        <w:spacing w:line="240" w:lineRule="auto"/>
        <w:contextualSpacing/>
        <w:rPr>
          <w:rFonts w:ascii="Lato" w:hAnsi="Lato"/>
          <w:sz w:val="24"/>
          <w:szCs w:val="24"/>
        </w:rPr>
      </w:pPr>
      <w:r w:rsidRPr="00A60900">
        <w:rPr>
          <w:rFonts w:ascii="Lato" w:hAnsi="Lato"/>
          <w:sz w:val="24"/>
          <w:szCs w:val="24"/>
        </w:rPr>
        <w:t> </w:t>
      </w:r>
    </w:p>
    <w:p w14:paraId="3EE1E48C" w14:textId="24BA5356" w:rsidR="66BD1287" w:rsidRPr="00A60900" w:rsidRDefault="66BD1287" w:rsidP="00A60900">
      <w:pPr>
        <w:spacing w:line="240" w:lineRule="auto"/>
        <w:contextualSpacing/>
        <w:rPr>
          <w:rFonts w:ascii="Lato" w:hAnsi="Lato"/>
          <w:sz w:val="24"/>
          <w:szCs w:val="24"/>
        </w:rPr>
      </w:pPr>
    </w:p>
    <w:p w14:paraId="161EC927" w14:textId="0EE1DF24" w:rsidR="66BD1287" w:rsidRPr="00A60900" w:rsidRDefault="66BD1287" w:rsidP="00A60900">
      <w:pPr>
        <w:spacing w:line="240" w:lineRule="auto"/>
        <w:contextualSpacing/>
        <w:rPr>
          <w:rFonts w:ascii="Lato" w:hAnsi="Lato"/>
          <w:sz w:val="24"/>
          <w:szCs w:val="24"/>
        </w:rPr>
      </w:pPr>
    </w:p>
    <w:p w14:paraId="0952A0B4" w14:textId="499808C4" w:rsidR="66BD1287" w:rsidRPr="00A60900" w:rsidRDefault="66BD1287" w:rsidP="00A60900">
      <w:pPr>
        <w:spacing w:line="240" w:lineRule="auto"/>
        <w:contextualSpacing/>
        <w:rPr>
          <w:rFonts w:ascii="Lato" w:hAnsi="Lato"/>
          <w:sz w:val="24"/>
          <w:szCs w:val="24"/>
        </w:rPr>
      </w:pPr>
    </w:p>
    <w:p w14:paraId="1E3E2FA5" w14:textId="1AF3D0F6" w:rsidR="66BD1287" w:rsidRPr="00A60900" w:rsidRDefault="66BD1287" w:rsidP="00A60900">
      <w:pPr>
        <w:spacing w:line="240" w:lineRule="auto"/>
        <w:contextualSpacing/>
        <w:rPr>
          <w:rFonts w:ascii="Lato" w:hAnsi="Lato"/>
          <w:sz w:val="24"/>
          <w:szCs w:val="24"/>
        </w:rPr>
      </w:pPr>
    </w:p>
    <w:p w14:paraId="389492EC" w14:textId="62B4EBC3" w:rsidR="66BD1287" w:rsidRPr="00A60900" w:rsidRDefault="66BD1287" w:rsidP="00A60900">
      <w:pPr>
        <w:spacing w:line="240" w:lineRule="auto"/>
        <w:contextualSpacing/>
        <w:rPr>
          <w:rFonts w:ascii="Lato" w:hAnsi="Lato"/>
          <w:sz w:val="24"/>
          <w:szCs w:val="24"/>
        </w:rPr>
      </w:pPr>
    </w:p>
    <w:p w14:paraId="6A4656FD" w14:textId="0BDAC465" w:rsidR="66BD1287" w:rsidRPr="00A60900" w:rsidRDefault="66BD1287" w:rsidP="00A60900">
      <w:pPr>
        <w:spacing w:line="240" w:lineRule="auto"/>
        <w:contextualSpacing/>
        <w:rPr>
          <w:rFonts w:ascii="Lato" w:hAnsi="Lato"/>
          <w:sz w:val="24"/>
          <w:szCs w:val="24"/>
        </w:rPr>
      </w:pPr>
    </w:p>
    <w:p w14:paraId="2F0E5830" w14:textId="10C211C8" w:rsidR="66BD1287" w:rsidRPr="00A60900" w:rsidRDefault="66BD1287" w:rsidP="00A60900">
      <w:pPr>
        <w:spacing w:line="240" w:lineRule="auto"/>
        <w:contextualSpacing/>
        <w:rPr>
          <w:rFonts w:ascii="Lato" w:hAnsi="Lato"/>
          <w:sz w:val="24"/>
          <w:szCs w:val="24"/>
        </w:rPr>
      </w:pPr>
    </w:p>
    <w:p w14:paraId="0161CCFD" w14:textId="6D3DE8A1" w:rsidR="66BD1287" w:rsidRPr="00A60900" w:rsidRDefault="66BD1287" w:rsidP="00A60900">
      <w:pPr>
        <w:spacing w:line="240" w:lineRule="auto"/>
        <w:contextualSpacing/>
        <w:rPr>
          <w:rFonts w:ascii="Lato" w:hAnsi="Lato"/>
          <w:sz w:val="24"/>
          <w:szCs w:val="24"/>
        </w:rPr>
      </w:pPr>
    </w:p>
    <w:p w14:paraId="6AEDA17B" w14:textId="1D5C7E1F" w:rsidR="66BD1287" w:rsidRPr="00A60900" w:rsidRDefault="66BD1287" w:rsidP="00A60900">
      <w:pPr>
        <w:spacing w:line="240" w:lineRule="auto"/>
        <w:contextualSpacing/>
        <w:rPr>
          <w:rFonts w:ascii="Lato" w:hAnsi="Lato"/>
          <w:sz w:val="24"/>
          <w:szCs w:val="24"/>
        </w:rPr>
      </w:pPr>
    </w:p>
    <w:p w14:paraId="234BBB61" w14:textId="17F69EF4" w:rsidR="66BD1287" w:rsidRPr="00A60900" w:rsidRDefault="66BD1287" w:rsidP="00A60900">
      <w:pPr>
        <w:spacing w:line="240" w:lineRule="auto"/>
        <w:contextualSpacing/>
        <w:rPr>
          <w:rFonts w:ascii="Lato" w:hAnsi="Lato"/>
          <w:sz w:val="24"/>
          <w:szCs w:val="24"/>
        </w:rPr>
      </w:pPr>
    </w:p>
    <w:p w14:paraId="5A9ED2FD" w14:textId="59F3796A" w:rsidR="66BD1287" w:rsidRPr="00A60900" w:rsidRDefault="66BD1287" w:rsidP="00A60900">
      <w:pPr>
        <w:spacing w:line="240" w:lineRule="auto"/>
        <w:contextualSpacing/>
        <w:rPr>
          <w:rFonts w:ascii="Lato" w:hAnsi="Lato"/>
          <w:sz w:val="24"/>
          <w:szCs w:val="24"/>
        </w:rPr>
      </w:pPr>
    </w:p>
    <w:p w14:paraId="5B48A54F" w14:textId="16FCC856" w:rsidR="66BD1287" w:rsidRPr="00A60900" w:rsidRDefault="66BD1287" w:rsidP="00A60900">
      <w:pPr>
        <w:spacing w:line="240" w:lineRule="auto"/>
        <w:contextualSpacing/>
        <w:rPr>
          <w:rFonts w:ascii="Lato" w:hAnsi="Lato"/>
          <w:sz w:val="24"/>
          <w:szCs w:val="24"/>
        </w:rPr>
      </w:pPr>
    </w:p>
    <w:p w14:paraId="59B3BCB1" w14:textId="26170974" w:rsidR="66BD1287" w:rsidRPr="00A60900" w:rsidRDefault="66BD1287" w:rsidP="00A60900">
      <w:pPr>
        <w:spacing w:line="240" w:lineRule="auto"/>
        <w:contextualSpacing/>
        <w:rPr>
          <w:rFonts w:ascii="Lato" w:hAnsi="Lato"/>
          <w:sz w:val="24"/>
          <w:szCs w:val="24"/>
        </w:rPr>
      </w:pPr>
    </w:p>
    <w:p w14:paraId="4F84E26D" w14:textId="16F73558" w:rsidR="66BD1287" w:rsidRPr="00A60900" w:rsidRDefault="66BD1287" w:rsidP="00A60900">
      <w:pPr>
        <w:spacing w:line="240" w:lineRule="auto"/>
        <w:contextualSpacing/>
        <w:rPr>
          <w:rFonts w:ascii="Lato" w:hAnsi="Lato"/>
          <w:sz w:val="24"/>
          <w:szCs w:val="24"/>
        </w:rPr>
      </w:pPr>
    </w:p>
    <w:p w14:paraId="08D0B99A" w14:textId="43873CFF" w:rsidR="66BD1287" w:rsidRPr="00A60900" w:rsidRDefault="66BD1287" w:rsidP="00A60900">
      <w:pPr>
        <w:spacing w:line="240" w:lineRule="auto"/>
        <w:contextualSpacing/>
        <w:rPr>
          <w:rFonts w:ascii="Lato" w:hAnsi="Lato"/>
          <w:sz w:val="24"/>
          <w:szCs w:val="24"/>
        </w:rPr>
      </w:pPr>
    </w:p>
    <w:p w14:paraId="45BA5745" w14:textId="7828E43C" w:rsidR="66BD1287" w:rsidRPr="00A60900" w:rsidRDefault="66BD1287" w:rsidP="00A60900">
      <w:pPr>
        <w:spacing w:line="240" w:lineRule="auto"/>
        <w:contextualSpacing/>
        <w:rPr>
          <w:rFonts w:ascii="Lato" w:hAnsi="Lato"/>
          <w:sz w:val="24"/>
          <w:szCs w:val="24"/>
        </w:rPr>
      </w:pPr>
    </w:p>
    <w:p w14:paraId="1DB7F76D" w14:textId="161A9D19" w:rsidR="66BD1287" w:rsidRPr="00A60900" w:rsidRDefault="66BD1287" w:rsidP="00A60900">
      <w:pPr>
        <w:spacing w:line="240" w:lineRule="auto"/>
        <w:contextualSpacing/>
        <w:rPr>
          <w:rFonts w:ascii="Lato" w:hAnsi="Lato"/>
          <w:sz w:val="24"/>
          <w:szCs w:val="24"/>
        </w:rPr>
      </w:pPr>
    </w:p>
    <w:p w14:paraId="7B9B04B8" w14:textId="405B9AF7" w:rsidR="66BD1287" w:rsidRPr="00A60900" w:rsidRDefault="66BD1287" w:rsidP="00A60900">
      <w:pPr>
        <w:spacing w:line="240" w:lineRule="auto"/>
        <w:contextualSpacing/>
        <w:rPr>
          <w:rFonts w:ascii="Lato" w:hAnsi="Lato"/>
          <w:sz w:val="24"/>
          <w:szCs w:val="24"/>
        </w:rPr>
      </w:pPr>
    </w:p>
    <w:p w14:paraId="67936B9E" w14:textId="3E966C2B" w:rsidR="66BD1287" w:rsidRPr="00A60900" w:rsidRDefault="66BD1287" w:rsidP="00A60900">
      <w:pPr>
        <w:spacing w:line="240" w:lineRule="auto"/>
        <w:contextualSpacing/>
        <w:rPr>
          <w:rFonts w:ascii="Lato" w:hAnsi="Lato"/>
          <w:sz w:val="24"/>
          <w:szCs w:val="24"/>
        </w:rPr>
      </w:pPr>
    </w:p>
    <w:p w14:paraId="575A2131" w14:textId="50BDC811" w:rsidR="66BD1287" w:rsidRPr="00A60900" w:rsidRDefault="66BD1287" w:rsidP="00A60900">
      <w:pPr>
        <w:spacing w:line="240" w:lineRule="auto"/>
        <w:contextualSpacing/>
        <w:rPr>
          <w:rFonts w:ascii="Lato" w:hAnsi="Lato"/>
          <w:sz w:val="24"/>
          <w:szCs w:val="24"/>
        </w:rPr>
      </w:pPr>
    </w:p>
    <w:p w14:paraId="11C74475" w14:textId="349DEF73" w:rsidR="66BD1287" w:rsidRPr="00A60900" w:rsidRDefault="66BD1287" w:rsidP="00A60900">
      <w:pPr>
        <w:spacing w:line="240" w:lineRule="auto"/>
        <w:contextualSpacing/>
        <w:rPr>
          <w:rFonts w:ascii="Lato" w:hAnsi="Lato"/>
          <w:sz w:val="24"/>
          <w:szCs w:val="24"/>
        </w:rPr>
      </w:pPr>
    </w:p>
    <w:p w14:paraId="675BA575" w14:textId="331EEB3C" w:rsidR="66BD1287" w:rsidRPr="00A60900" w:rsidRDefault="66BD1287" w:rsidP="00A60900">
      <w:pPr>
        <w:spacing w:line="240" w:lineRule="auto"/>
        <w:contextualSpacing/>
        <w:rPr>
          <w:rFonts w:ascii="Lato" w:hAnsi="Lato"/>
          <w:sz w:val="24"/>
          <w:szCs w:val="24"/>
        </w:rPr>
      </w:pPr>
    </w:p>
    <w:p w14:paraId="06F1F9E3" w14:textId="41A5055C" w:rsidR="66BD1287" w:rsidRPr="00A60900" w:rsidRDefault="66BD1287" w:rsidP="00A60900">
      <w:pPr>
        <w:spacing w:line="240" w:lineRule="auto"/>
        <w:contextualSpacing/>
        <w:rPr>
          <w:rFonts w:ascii="Lato" w:hAnsi="Lato"/>
          <w:sz w:val="24"/>
          <w:szCs w:val="24"/>
        </w:rPr>
      </w:pPr>
    </w:p>
    <w:p w14:paraId="4D2B19D8" w14:textId="19DF89AE" w:rsidR="66BD1287" w:rsidRPr="00A60900" w:rsidRDefault="66BD1287" w:rsidP="00A60900">
      <w:pPr>
        <w:spacing w:line="240" w:lineRule="auto"/>
        <w:contextualSpacing/>
        <w:rPr>
          <w:rFonts w:ascii="Lato" w:hAnsi="Lato"/>
          <w:sz w:val="24"/>
          <w:szCs w:val="24"/>
        </w:rPr>
      </w:pPr>
    </w:p>
    <w:p w14:paraId="0C461D65" w14:textId="61B30ADB" w:rsidR="66BD1287" w:rsidRPr="00A60900" w:rsidRDefault="66BD1287" w:rsidP="00A60900">
      <w:pPr>
        <w:spacing w:line="240" w:lineRule="auto"/>
        <w:contextualSpacing/>
        <w:rPr>
          <w:rFonts w:ascii="Lato" w:hAnsi="Lato"/>
          <w:sz w:val="24"/>
          <w:szCs w:val="24"/>
        </w:rPr>
      </w:pPr>
    </w:p>
    <w:p w14:paraId="7522B0D6" w14:textId="0707CD96" w:rsidR="66BD1287" w:rsidRPr="00A60900" w:rsidRDefault="66BD1287" w:rsidP="00A60900">
      <w:pPr>
        <w:spacing w:line="240" w:lineRule="auto"/>
        <w:contextualSpacing/>
        <w:rPr>
          <w:rFonts w:ascii="Lato" w:hAnsi="Lato"/>
          <w:sz w:val="24"/>
          <w:szCs w:val="24"/>
        </w:rPr>
      </w:pPr>
    </w:p>
    <w:p w14:paraId="1938CC4C" w14:textId="28122351" w:rsidR="66BD1287" w:rsidRPr="00A60900" w:rsidRDefault="66BD1287" w:rsidP="00A60900">
      <w:pPr>
        <w:spacing w:line="240" w:lineRule="auto"/>
        <w:contextualSpacing/>
        <w:rPr>
          <w:rFonts w:ascii="Lato" w:hAnsi="Lato"/>
          <w:sz w:val="24"/>
          <w:szCs w:val="24"/>
        </w:rPr>
      </w:pPr>
    </w:p>
    <w:p w14:paraId="617FCBB5" w14:textId="51A55489" w:rsidR="66BD1287" w:rsidRPr="00A60900" w:rsidRDefault="66BD1287" w:rsidP="00A60900">
      <w:pPr>
        <w:spacing w:line="240" w:lineRule="auto"/>
        <w:contextualSpacing/>
        <w:rPr>
          <w:rFonts w:ascii="Lato" w:hAnsi="Lato"/>
          <w:sz w:val="24"/>
          <w:szCs w:val="24"/>
        </w:rPr>
      </w:pPr>
    </w:p>
    <w:sectPr w:rsidR="66BD1287" w:rsidRPr="00A6090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349BB" w14:textId="77777777" w:rsidR="009F1243" w:rsidRDefault="009F1243" w:rsidP="009F1243">
      <w:pPr>
        <w:spacing w:after="0" w:line="240" w:lineRule="auto"/>
      </w:pPr>
      <w:r>
        <w:separator/>
      </w:r>
    </w:p>
  </w:endnote>
  <w:endnote w:type="continuationSeparator" w:id="0">
    <w:p w14:paraId="4382D73F" w14:textId="77777777" w:rsidR="009F1243" w:rsidRDefault="009F1243" w:rsidP="009F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1EBE" w14:textId="18161AF0" w:rsidR="009F1243" w:rsidRPr="009F1243" w:rsidRDefault="00940CD2" w:rsidP="009F1243">
    <w:pPr>
      <w:pStyle w:val="Footer"/>
      <w:jc w:val="center"/>
    </w:pPr>
    <w:r>
      <w:rPr>
        <w:noProof/>
      </w:rPr>
      <w:drawing>
        <wp:anchor distT="0" distB="0" distL="114300" distR="114300" simplePos="0" relativeHeight="251660288" behindDoc="1" locked="0" layoutInCell="1" allowOverlap="1" wp14:anchorId="586B3846" wp14:editId="18F9ABF8">
          <wp:simplePos x="0" y="0"/>
          <wp:positionH relativeFrom="page">
            <wp:align>center</wp:align>
          </wp:positionH>
          <wp:positionV relativeFrom="paragraph">
            <wp:posOffset>-260985</wp:posOffset>
          </wp:positionV>
          <wp:extent cx="8156448" cy="89611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6448" cy="89611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7EE55" w14:textId="77777777" w:rsidR="009F1243" w:rsidRDefault="009F1243" w:rsidP="009F1243">
      <w:pPr>
        <w:spacing w:after="0" w:line="240" w:lineRule="auto"/>
      </w:pPr>
      <w:r>
        <w:separator/>
      </w:r>
    </w:p>
  </w:footnote>
  <w:footnote w:type="continuationSeparator" w:id="0">
    <w:p w14:paraId="2BCADAC5" w14:textId="77777777" w:rsidR="009F1243" w:rsidRDefault="009F1243" w:rsidP="009F1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ED7D" w14:textId="0C8C8B47" w:rsidR="009F1243" w:rsidRDefault="008101AA">
    <w:pPr>
      <w:pStyle w:val="Header"/>
    </w:pPr>
    <w:r>
      <w:rPr>
        <w:noProof/>
      </w:rPr>
      <w:drawing>
        <wp:anchor distT="0" distB="0" distL="114300" distR="114300" simplePos="0" relativeHeight="251659264" behindDoc="1" locked="0" layoutInCell="1" allowOverlap="1" wp14:anchorId="5ECE73D8" wp14:editId="5DE32630">
          <wp:simplePos x="0" y="0"/>
          <wp:positionH relativeFrom="column">
            <wp:posOffset>-229870</wp:posOffset>
          </wp:positionH>
          <wp:positionV relativeFrom="paragraph">
            <wp:posOffset>-1352550</wp:posOffset>
          </wp:positionV>
          <wp:extent cx="8010628" cy="355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010628" cy="35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F2C"/>
    <w:multiLevelType w:val="multilevel"/>
    <w:tmpl w:val="AFD2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6653D"/>
    <w:multiLevelType w:val="multilevel"/>
    <w:tmpl w:val="2D90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14777"/>
    <w:multiLevelType w:val="multilevel"/>
    <w:tmpl w:val="B4B0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F30AE"/>
    <w:multiLevelType w:val="multilevel"/>
    <w:tmpl w:val="7F8C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B0854"/>
    <w:multiLevelType w:val="multilevel"/>
    <w:tmpl w:val="4290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9343D"/>
    <w:multiLevelType w:val="multilevel"/>
    <w:tmpl w:val="9BD8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A0B7E"/>
    <w:multiLevelType w:val="multilevel"/>
    <w:tmpl w:val="29CC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85313D"/>
    <w:multiLevelType w:val="multilevel"/>
    <w:tmpl w:val="4982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D033DF"/>
    <w:multiLevelType w:val="multilevel"/>
    <w:tmpl w:val="85AA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7963F0"/>
    <w:multiLevelType w:val="multilevel"/>
    <w:tmpl w:val="7C02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A25F87"/>
    <w:multiLevelType w:val="multilevel"/>
    <w:tmpl w:val="F91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406773"/>
    <w:multiLevelType w:val="multilevel"/>
    <w:tmpl w:val="EE16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920F12"/>
    <w:multiLevelType w:val="multilevel"/>
    <w:tmpl w:val="934A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1A723C"/>
    <w:multiLevelType w:val="multilevel"/>
    <w:tmpl w:val="94F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8B3E96"/>
    <w:multiLevelType w:val="multilevel"/>
    <w:tmpl w:val="A5B6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C16609"/>
    <w:multiLevelType w:val="multilevel"/>
    <w:tmpl w:val="5996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F27301"/>
    <w:multiLevelType w:val="multilevel"/>
    <w:tmpl w:val="8414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5051CB"/>
    <w:multiLevelType w:val="multilevel"/>
    <w:tmpl w:val="3F0A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406858"/>
    <w:multiLevelType w:val="multilevel"/>
    <w:tmpl w:val="661E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690FFD"/>
    <w:multiLevelType w:val="multilevel"/>
    <w:tmpl w:val="3C22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F75407"/>
    <w:multiLevelType w:val="multilevel"/>
    <w:tmpl w:val="B5FE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965F1B"/>
    <w:multiLevelType w:val="multilevel"/>
    <w:tmpl w:val="D6CE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DD00DE"/>
    <w:multiLevelType w:val="multilevel"/>
    <w:tmpl w:val="EDC8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691DC9"/>
    <w:multiLevelType w:val="multilevel"/>
    <w:tmpl w:val="B4C2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C024ED"/>
    <w:multiLevelType w:val="multilevel"/>
    <w:tmpl w:val="A986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C915CB"/>
    <w:multiLevelType w:val="multilevel"/>
    <w:tmpl w:val="A93C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DF7F6D"/>
    <w:multiLevelType w:val="multilevel"/>
    <w:tmpl w:val="8F7A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95247C"/>
    <w:multiLevelType w:val="multilevel"/>
    <w:tmpl w:val="E682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7D6A21"/>
    <w:multiLevelType w:val="multilevel"/>
    <w:tmpl w:val="A026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751E73"/>
    <w:multiLevelType w:val="multilevel"/>
    <w:tmpl w:val="A456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257C7E"/>
    <w:multiLevelType w:val="multilevel"/>
    <w:tmpl w:val="5FE8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A97988"/>
    <w:multiLevelType w:val="multilevel"/>
    <w:tmpl w:val="3C28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DC6A54"/>
    <w:multiLevelType w:val="multilevel"/>
    <w:tmpl w:val="BEE0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53199F"/>
    <w:multiLevelType w:val="multilevel"/>
    <w:tmpl w:val="412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F1487D"/>
    <w:multiLevelType w:val="multilevel"/>
    <w:tmpl w:val="392A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F341DB"/>
    <w:multiLevelType w:val="multilevel"/>
    <w:tmpl w:val="6FCA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3064E0"/>
    <w:multiLevelType w:val="multilevel"/>
    <w:tmpl w:val="4442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9F0DFD"/>
    <w:multiLevelType w:val="multilevel"/>
    <w:tmpl w:val="9678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574B0E"/>
    <w:multiLevelType w:val="multilevel"/>
    <w:tmpl w:val="4F2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990EBD"/>
    <w:multiLevelType w:val="multilevel"/>
    <w:tmpl w:val="2F0A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05718D"/>
    <w:multiLevelType w:val="multilevel"/>
    <w:tmpl w:val="1C92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502534"/>
    <w:multiLevelType w:val="multilevel"/>
    <w:tmpl w:val="E942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BE0929"/>
    <w:multiLevelType w:val="multilevel"/>
    <w:tmpl w:val="3B2C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B8307B"/>
    <w:multiLevelType w:val="multilevel"/>
    <w:tmpl w:val="5234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8A3527"/>
    <w:multiLevelType w:val="multilevel"/>
    <w:tmpl w:val="91CE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031750"/>
    <w:multiLevelType w:val="multilevel"/>
    <w:tmpl w:val="27D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3008B0"/>
    <w:multiLevelType w:val="multilevel"/>
    <w:tmpl w:val="CF3C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A45F51"/>
    <w:multiLevelType w:val="multilevel"/>
    <w:tmpl w:val="F732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480F65"/>
    <w:multiLevelType w:val="multilevel"/>
    <w:tmpl w:val="AE8E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5762EB"/>
    <w:multiLevelType w:val="multilevel"/>
    <w:tmpl w:val="1B50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6C4CB4"/>
    <w:multiLevelType w:val="multilevel"/>
    <w:tmpl w:val="A34A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1808418">
    <w:abstractNumId w:val="5"/>
  </w:num>
  <w:num w:numId="2" w16cid:durableId="1847329173">
    <w:abstractNumId w:val="13"/>
  </w:num>
  <w:num w:numId="3" w16cid:durableId="585185197">
    <w:abstractNumId w:val="37"/>
  </w:num>
  <w:num w:numId="4" w16cid:durableId="631978684">
    <w:abstractNumId w:val="17"/>
  </w:num>
  <w:num w:numId="5" w16cid:durableId="1569531470">
    <w:abstractNumId w:val="1"/>
  </w:num>
  <w:num w:numId="6" w16cid:durableId="1760755737">
    <w:abstractNumId w:val="16"/>
  </w:num>
  <w:num w:numId="7" w16cid:durableId="305285458">
    <w:abstractNumId w:val="45"/>
  </w:num>
  <w:num w:numId="8" w16cid:durableId="415906118">
    <w:abstractNumId w:val="3"/>
  </w:num>
  <w:num w:numId="9" w16cid:durableId="1750496001">
    <w:abstractNumId w:val="40"/>
  </w:num>
  <w:num w:numId="10" w16cid:durableId="628896992">
    <w:abstractNumId w:val="23"/>
  </w:num>
  <w:num w:numId="11" w16cid:durableId="384649259">
    <w:abstractNumId w:val="25"/>
  </w:num>
  <w:num w:numId="12" w16cid:durableId="114981328">
    <w:abstractNumId w:val="34"/>
  </w:num>
  <w:num w:numId="13" w16cid:durableId="1738164126">
    <w:abstractNumId w:val="41"/>
  </w:num>
  <w:num w:numId="14" w16cid:durableId="1051659234">
    <w:abstractNumId w:val="29"/>
  </w:num>
  <w:num w:numId="15" w16cid:durableId="1459881986">
    <w:abstractNumId w:val="10"/>
  </w:num>
  <w:num w:numId="16" w16cid:durableId="260992830">
    <w:abstractNumId w:val="36"/>
  </w:num>
  <w:num w:numId="17" w16cid:durableId="1994723939">
    <w:abstractNumId w:val="44"/>
  </w:num>
  <w:num w:numId="18" w16cid:durableId="2081827743">
    <w:abstractNumId w:val="6"/>
  </w:num>
  <w:num w:numId="19" w16cid:durableId="2052995123">
    <w:abstractNumId w:val="20"/>
  </w:num>
  <w:num w:numId="20" w16cid:durableId="979113804">
    <w:abstractNumId w:val="33"/>
  </w:num>
  <w:num w:numId="21" w16cid:durableId="1071729983">
    <w:abstractNumId w:val="0"/>
  </w:num>
  <w:num w:numId="22" w16cid:durableId="1422215535">
    <w:abstractNumId w:val="14"/>
  </w:num>
  <w:num w:numId="23" w16cid:durableId="691303153">
    <w:abstractNumId w:val="48"/>
  </w:num>
  <w:num w:numId="24" w16cid:durableId="671221613">
    <w:abstractNumId w:val="42"/>
  </w:num>
  <w:num w:numId="25" w16cid:durableId="1284926386">
    <w:abstractNumId w:val="2"/>
  </w:num>
  <w:num w:numId="26" w16cid:durableId="1292057312">
    <w:abstractNumId w:val="38"/>
  </w:num>
  <w:num w:numId="27" w16cid:durableId="190192408">
    <w:abstractNumId w:val="39"/>
  </w:num>
  <w:num w:numId="28" w16cid:durableId="893782935">
    <w:abstractNumId w:val="7"/>
  </w:num>
  <w:num w:numId="29" w16cid:durableId="1756126767">
    <w:abstractNumId w:val="30"/>
  </w:num>
  <w:num w:numId="30" w16cid:durableId="1422413050">
    <w:abstractNumId w:val="46"/>
  </w:num>
  <w:num w:numId="31" w16cid:durableId="2080863362">
    <w:abstractNumId w:val="28"/>
  </w:num>
  <w:num w:numId="32" w16cid:durableId="75324539">
    <w:abstractNumId w:val="50"/>
  </w:num>
  <w:num w:numId="33" w16cid:durableId="744498020">
    <w:abstractNumId w:val="11"/>
  </w:num>
  <w:num w:numId="34" w16cid:durableId="642466558">
    <w:abstractNumId w:val="35"/>
  </w:num>
  <w:num w:numId="35" w16cid:durableId="273900136">
    <w:abstractNumId w:val="32"/>
  </w:num>
  <w:num w:numId="36" w16cid:durableId="1107699747">
    <w:abstractNumId w:val="49"/>
  </w:num>
  <w:num w:numId="37" w16cid:durableId="1630938872">
    <w:abstractNumId w:val="9"/>
  </w:num>
  <w:num w:numId="38" w16cid:durableId="1798647276">
    <w:abstractNumId w:val="15"/>
  </w:num>
  <w:num w:numId="39" w16cid:durableId="1497958319">
    <w:abstractNumId w:val="47"/>
  </w:num>
  <w:num w:numId="40" w16cid:durableId="155801046">
    <w:abstractNumId w:val="43"/>
  </w:num>
  <w:num w:numId="41" w16cid:durableId="1726678541">
    <w:abstractNumId w:val="21"/>
  </w:num>
  <w:num w:numId="42" w16cid:durableId="1626891238">
    <w:abstractNumId w:val="26"/>
  </w:num>
  <w:num w:numId="43" w16cid:durableId="1355813513">
    <w:abstractNumId w:val="31"/>
  </w:num>
  <w:num w:numId="44" w16cid:durableId="1819688461">
    <w:abstractNumId w:val="19"/>
  </w:num>
  <w:num w:numId="45" w16cid:durableId="812405126">
    <w:abstractNumId w:val="24"/>
  </w:num>
  <w:num w:numId="46" w16cid:durableId="1521235001">
    <w:abstractNumId w:val="27"/>
  </w:num>
  <w:num w:numId="47" w16cid:durableId="1925919845">
    <w:abstractNumId w:val="12"/>
  </w:num>
  <w:num w:numId="48" w16cid:durableId="215707141">
    <w:abstractNumId w:val="18"/>
  </w:num>
  <w:num w:numId="49" w16cid:durableId="942301328">
    <w:abstractNumId w:val="4"/>
  </w:num>
  <w:num w:numId="50" w16cid:durableId="1704405535">
    <w:abstractNumId w:val="22"/>
  </w:num>
  <w:num w:numId="51" w16cid:durableId="379788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43"/>
    <w:rsid w:val="003E2F67"/>
    <w:rsid w:val="003F7330"/>
    <w:rsid w:val="004572EE"/>
    <w:rsid w:val="005D4F65"/>
    <w:rsid w:val="005E2FD4"/>
    <w:rsid w:val="008101AA"/>
    <w:rsid w:val="00940CD2"/>
    <w:rsid w:val="0095753E"/>
    <w:rsid w:val="009F1243"/>
    <w:rsid w:val="00A60900"/>
    <w:rsid w:val="00AF3086"/>
    <w:rsid w:val="00B44F96"/>
    <w:rsid w:val="00FA4BAA"/>
    <w:rsid w:val="66BD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36CDF"/>
  <w15:chartTrackingRefBased/>
  <w15:docId w15:val="{FE8B4BB8-CE6E-4D6E-8B00-3CF5ED8A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243"/>
  </w:style>
  <w:style w:type="paragraph" w:styleId="Footer">
    <w:name w:val="footer"/>
    <w:basedOn w:val="Normal"/>
    <w:link w:val="FooterChar"/>
    <w:uiPriority w:val="99"/>
    <w:unhideWhenUsed/>
    <w:rsid w:val="009F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FE2995B385749AFCBF78C94A8F57D" ma:contentTypeVersion="19" ma:contentTypeDescription="Create a new document." ma:contentTypeScope="" ma:versionID="141e86431f01a6cd40eb038a99631067">
  <xsd:schema xmlns:xsd="http://www.w3.org/2001/XMLSchema" xmlns:xs="http://www.w3.org/2001/XMLSchema" xmlns:p="http://schemas.microsoft.com/office/2006/metadata/properties" xmlns:ns2="d3b86d2b-9d1c-44dd-8a90-630b9c57e182" xmlns:ns3="8d1791fb-db2d-4011-8ade-7f53fa1ebe17" targetNamespace="http://schemas.microsoft.com/office/2006/metadata/properties" ma:root="true" ma:fieldsID="8bb2d3006787de988f16052633cd64c1" ns2:_="" ns3:_="">
    <xsd:import namespace="d3b86d2b-9d1c-44dd-8a90-630b9c57e182"/>
    <xsd:import namespace="8d1791fb-db2d-4011-8ade-7f53fa1ebe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86d2b-9d1c-44dd-8a90-630b9c57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c93908-395b-4324-83b1-1d92ca8e10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791fb-db2d-4011-8ade-7f53fa1ebe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befa07-4f4c-41ad-a5df-2f66332a838e}" ma:internalName="TaxCatchAll" ma:showField="CatchAllData" ma:web="8d1791fb-db2d-4011-8ade-7f53fa1eb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b86d2b-9d1c-44dd-8a90-630b9c57e182">
      <Terms xmlns="http://schemas.microsoft.com/office/infopath/2007/PartnerControls"/>
    </lcf76f155ced4ddcb4097134ff3c332f>
    <TaxCatchAll xmlns="8d1791fb-db2d-4011-8ade-7f53fa1ebe17" xsi:nil="true"/>
  </documentManagement>
</p:properties>
</file>

<file path=customXml/itemProps1.xml><?xml version="1.0" encoding="utf-8"?>
<ds:datastoreItem xmlns:ds="http://schemas.openxmlformats.org/officeDocument/2006/customXml" ds:itemID="{BA6D9217-62C3-45C6-8C1E-C3FED09B3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86d2b-9d1c-44dd-8a90-630b9c57e182"/>
    <ds:schemaRef ds:uri="8d1791fb-db2d-4011-8ade-7f53fa1eb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E4242-9337-4EDA-8461-8D4CB20C0973}">
  <ds:schemaRefs>
    <ds:schemaRef ds:uri="http://schemas.microsoft.com/sharepoint/v3/contenttype/forms"/>
  </ds:schemaRefs>
</ds:datastoreItem>
</file>

<file path=customXml/itemProps3.xml><?xml version="1.0" encoding="utf-8"?>
<ds:datastoreItem xmlns:ds="http://schemas.openxmlformats.org/officeDocument/2006/customXml" ds:itemID="{FDA46E95-84CF-4F8C-9524-AA1678EBBBD0}">
  <ds:schemaRefs>
    <ds:schemaRef ds:uri="http://schemas.microsoft.com/office/2006/metadata/properties"/>
    <ds:schemaRef ds:uri="http://schemas.microsoft.com/office/infopath/2007/PartnerControls"/>
    <ds:schemaRef ds:uri="d3b86d2b-9d1c-44dd-8a90-630b9c57e182"/>
    <ds:schemaRef ds:uri="8d1791fb-db2d-4011-8ade-7f53fa1ebe1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E. Vukusich</dc:creator>
  <cp:keywords/>
  <dc:description/>
  <cp:lastModifiedBy>Holly Meadows</cp:lastModifiedBy>
  <cp:revision>3</cp:revision>
  <dcterms:created xsi:type="dcterms:W3CDTF">2025-08-28T12:38:00Z</dcterms:created>
  <dcterms:modified xsi:type="dcterms:W3CDTF">2025-09-02T19:32:00Z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0x0101004FFFE2995B385749AFCBF78C94A8F57D</vt:lpwstr>
  </property>
  <property fmtid="{D5CDD505-2E9C-101B-9397-08002B2CF9AE}" pid="3" name="MediaServiceImageTags">
    <vt:lpwstr/>
  </property>
</Properties>
</file>